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济源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  <w:lang w:eastAsia="zh-CN"/>
        </w:rPr>
        <w:t>市级工程</w:t>
      </w: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技术研究中心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ascii="宋体" w:hAnsi="宋体" w:eastAsia="新宋体"/>
          <w:b/>
          <w:sz w:val="64"/>
          <w:szCs w:val="64"/>
        </w:rPr>
      </w:pPr>
      <w:r>
        <w:rPr>
          <w:rFonts w:hint="eastAsia" w:ascii="宋体" w:hAnsi="宋体" w:eastAsia="方正小标宋简体" w:cs="方正小标宋简体"/>
          <w:b w:val="0"/>
          <w:bCs/>
          <w:sz w:val="64"/>
          <w:szCs w:val="64"/>
        </w:rPr>
        <w:t>申报书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b/>
          <w:sz w:val="44"/>
          <w:szCs w:val="44"/>
        </w:rPr>
      </w:pPr>
    </w:p>
    <w:p>
      <w:pPr>
        <w:jc w:val="center"/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1600" w:firstLineChars="500"/>
        <w:rPr>
          <w:rFonts w:hint="eastAsia" w:ascii="宋体" w:hAnsi="宋体"/>
          <w:sz w:val="32"/>
          <w:szCs w:val="32"/>
        </w:rPr>
      </w:pPr>
    </w:p>
    <w:p>
      <w:pPr>
        <w:ind w:firstLine="1600" w:firstLineChars="500"/>
        <w:rPr>
          <w:rFonts w:hint="eastAsia" w:ascii="宋体" w:hAnsi="宋体"/>
          <w:sz w:val="32"/>
          <w:szCs w:val="32"/>
        </w:rPr>
      </w:pP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研究中心名称：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eastAsia="zh-CN"/>
        </w:rPr>
        <w:t>济源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  <w:lang w:val="en-US" w:eastAsia="zh-CN"/>
        </w:rPr>
        <w:t>XXX工程技术研究中心（命名格式）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单位(公章)：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                          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>技术合作单位：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  </w:t>
      </w:r>
      <w:r>
        <w:rPr>
          <w:rFonts w:hint="eastAsia" w:ascii="宋体" w:hAnsi="宋体" w:cs="宋体"/>
          <w:b w:val="0"/>
          <w:bCs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所属领域：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□高新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□农业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 xml:space="preserve"> □社会发展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设立方式：   </w:t>
      </w:r>
      <w:r>
        <w:rPr>
          <w:rFonts w:hint="eastAsia" w:ascii="宋体" w:hAnsi="宋体" w:eastAsia="仿宋_GB2312"/>
          <w:b w:val="0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 w:eastAsia="仿宋_GB2312" w:cs="Times New Roman"/>
          <w:b w:val="0"/>
          <w:bCs/>
          <w:sz w:val="32"/>
          <w:szCs w:val="32"/>
        </w:rPr>
        <w:t>□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独立        □内设</w:t>
      </w:r>
    </w:p>
    <w:p>
      <w:pPr>
        <w:spacing w:line="760" w:lineRule="exact"/>
        <w:ind w:firstLine="787" w:firstLineChars="246"/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t xml:space="preserve">填报时间：     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年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月</w:t>
      </w:r>
      <w:r>
        <w:rPr>
          <w:rFonts w:hint="eastAsia" w:ascii="宋体" w:hAnsi="宋体" w:eastAsia="仿宋_GB2312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宋体" w:hAnsi="宋体" w:eastAsia="仿宋_GB2312"/>
          <w:b w:val="0"/>
          <w:bCs/>
          <w:sz w:val="32"/>
          <w:szCs w:val="32"/>
        </w:rPr>
        <w:t>日</w:t>
      </w:r>
    </w:p>
    <w:p>
      <w:pPr>
        <w:rPr>
          <w:rFonts w:hint="eastAsia" w:ascii="宋体" w:hAnsi="宋体" w:eastAsia="仿宋_GB2312"/>
          <w:b w:val="0"/>
          <w:bCs/>
          <w:sz w:val="32"/>
          <w:szCs w:val="32"/>
        </w:rPr>
      </w:pPr>
      <w:r>
        <w:rPr>
          <w:rFonts w:hint="eastAsia" w:ascii="宋体" w:hAnsi="宋体" w:eastAsia="仿宋_GB2312"/>
          <w:b w:val="0"/>
          <w:bCs/>
          <w:sz w:val="32"/>
          <w:szCs w:val="32"/>
        </w:rPr>
        <w:br w:type="page"/>
      </w:r>
    </w:p>
    <w:p>
      <w:pPr>
        <w:rPr>
          <w:rFonts w:hint="eastAsia" w:ascii="宋体" w:hAnsi="宋体" w:eastAsia="黑体" w:cs="黑体"/>
          <w:b w:val="0"/>
          <w:bCs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</w:rPr>
        <w:t>一、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依托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单位基本情况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008"/>
        <w:gridCol w:w="552"/>
        <w:gridCol w:w="552"/>
        <w:gridCol w:w="1185"/>
        <w:gridCol w:w="651"/>
        <w:gridCol w:w="6"/>
        <w:gridCol w:w="542"/>
        <w:gridCol w:w="747"/>
        <w:gridCol w:w="436"/>
        <w:gridCol w:w="301"/>
        <w:gridCol w:w="742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单位名称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组织机构代码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地</w:t>
            </w:r>
            <w:r>
              <w:rPr>
                <w:rFonts w:hint="eastAsia" w:ascii="宋体" w:hAnsi="宋体" w:eastAsia="仿宋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/>
                <w:bCs/>
                <w:sz w:val="24"/>
              </w:rPr>
              <w:t>址</w:t>
            </w:r>
          </w:p>
        </w:tc>
        <w:tc>
          <w:tcPr>
            <w:tcW w:w="3865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>
            <w:pPr>
              <w:spacing w:line="280" w:lineRule="exact"/>
              <w:ind w:left="-103" w:leftChars="-49" w:right="-103" w:rightChars="-49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银行信用等级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单位性质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588" w:hanging="588" w:hangingChars="245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1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  2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科研院所  3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高等学校  4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企业类型</w:t>
            </w:r>
          </w:p>
        </w:tc>
        <w:tc>
          <w:tcPr>
            <w:tcW w:w="9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</w:p>
        </w:tc>
        <w:tc>
          <w:tcPr>
            <w:tcW w:w="66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 w:ascii="宋体" w:hAnsi="宋体" w:eastAsia="仿宋_GB2312" w:cs="Times New Roman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国家高新技术企业  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2.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 xml:space="preserve">省节能减排科技创新示范企业 </w:t>
            </w:r>
          </w:p>
          <w:p>
            <w:pPr>
              <w:spacing w:before="100" w:after="100"/>
              <w:rPr>
                <w:rFonts w:hint="default" w:ascii="宋体" w:hAnsi="宋体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>3.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省瞪羚（科技小巨人）企业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4.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省创新龙头企业</w:t>
            </w:r>
            <w:r>
              <w:rPr>
                <w:rFonts w:hint="eastAsia" w:ascii="宋体" w:hAnsi="宋体" w:eastAsia="仿宋_GB2312" w:cs="Times New Roman"/>
                <w:bCs/>
                <w:sz w:val="24"/>
                <w:lang w:val="en-US" w:eastAsia="zh-CN"/>
              </w:rPr>
              <w:t xml:space="preserve">  5.</w:t>
            </w:r>
            <w:r>
              <w:rPr>
                <w:rFonts w:hint="eastAsia" w:ascii="宋体" w:hAnsi="宋体" w:eastAsia="仿宋_GB2312" w:cs="Times New Roman"/>
                <w:bCs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负责人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职务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职称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电话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282" w:type="dxa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职工总数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人</w:t>
            </w:r>
          </w:p>
        </w:tc>
        <w:tc>
          <w:tcPr>
            <w:tcW w:w="1698" w:type="dxa"/>
            <w:gridSpan w:val="2"/>
            <w:noWrap w:val="0"/>
            <w:vAlign w:val="center"/>
          </w:tcPr>
          <w:p>
            <w:pPr>
              <w:spacing w:before="100" w:after="100"/>
              <w:ind w:left="-97" w:leftChars="-46" w:right="-176" w:rightChars="-8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科以上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  <w:tc>
          <w:tcPr>
            <w:tcW w:w="2175" w:type="dxa"/>
            <w:gridSpan w:val="4"/>
            <w:noWrap w:val="0"/>
            <w:vAlign w:val="center"/>
          </w:tcPr>
          <w:p>
            <w:pPr>
              <w:spacing w:before="100" w:after="100"/>
              <w:ind w:left="-63" w:leftChars="-30" w:right="-92" w:rightChars="-44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</w:rPr>
              <w:t>研发人员</w:t>
            </w:r>
          </w:p>
        </w:tc>
        <w:tc>
          <w:tcPr>
            <w:tcW w:w="1015" w:type="dxa"/>
            <w:noWrap w:val="0"/>
            <w:vAlign w:val="center"/>
          </w:tcPr>
          <w:p>
            <w:pPr>
              <w:spacing w:before="100" w:after="100"/>
              <w:ind w:left="-92" w:leftChars="-44" w:right="-99" w:rightChars="-47" w:firstLine="120" w:firstLineChars="50"/>
              <w:jc w:val="right"/>
              <w:rPr>
                <w:rFonts w:hint="eastAsia" w:ascii="宋体" w:hAnsi="宋体" w:eastAsia="仿宋_GB2312"/>
                <w:bCs/>
                <w:spacing w:val="-8"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 xml:space="preserve">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上年度主要财务数据</w:t>
            </w: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注册资金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总资产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负债总额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资产负债率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主营业务收入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上缴税金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净利润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2065" w:type="dxa"/>
            <w:gridSpan w:val="3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本</w:t>
            </w:r>
            <w:r>
              <w:rPr>
                <w:rFonts w:hint="eastAsia" w:ascii="宋体" w:hAnsi="宋体" w:eastAsia="仿宋_GB2312"/>
                <w:bCs/>
                <w:sz w:val="24"/>
              </w:rPr>
              <w:t>年度</w:t>
            </w:r>
            <w:r>
              <w:rPr>
                <w:rFonts w:hint="eastAsia" w:ascii="宋体" w:hAnsi="宋体" w:eastAsia="仿宋_GB2312"/>
                <w:bCs/>
                <w:sz w:val="24"/>
                <w:lang w:eastAsia="zh-CN"/>
              </w:rPr>
              <w:t>已投入</w:t>
            </w:r>
            <w:r>
              <w:rPr>
                <w:rFonts w:hint="eastAsia" w:ascii="宋体" w:hAnsi="宋体" w:eastAsia="仿宋_GB2312"/>
                <w:bCs/>
                <w:sz w:val="24"/>
              </w:rPr>
              <w:t>研发费用</w:t>
            </w:r>
          </w:p>
        </w:tc>
        <w:tc>
          <w:tcPr>
            <w:tcW w:w="1794" w:type="dxa"/>
            <w:gridSpan w:val="2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</w:p>
        </w:tc>
        <w:tc>
          <w:tcPr>
            <w:tcW w:w="1986" w:type="dxa"/>
            <w:gridSpan w:val="5"/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上年度研发费用占主营业务收入的比例</w:t>
            </w: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before="100" w:after="100"/>
              <w:jc w:val="right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5" w:hRule="atLeast"/>
          <w:jc w:val="center"/>
        </w:trPr>
        <w:tc>
          <w:tcPr>
            <w:tcW w:w="8867" w:type="dxa"/>
            <w:gridSpan w:val="13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Times New Roman"/>
                <w:bCs/>
                <w:sz w:val="24"/>
                <w:lang w:eastAsia="zh-CN"/>
              </w:rPr>
              <w:t>依托单位简介</w:t>
            </w:r>
          </w:p>
        </w:tc>
      </w:tr>
    </w:tbl>
    <w:p>
      <w:pPr>
        <w:rPr>
          <w:rFonts w:hint="eastAsia" w:ascii="宋体" w:hAnsi="宋体" w:eastAsia="仿宋_GB2312"/>
          <w:b/>
          <w:sz w:val="28"/>
          <w:szCs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二、</w:t>
      </w: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工程</w:t>
      </w:r>
      <w:r>
        <w:rPr>
          <w:rFonts w:hint="eastAsia" w:ascii="宋体" w:hAnsi="宋体" w:eastAsia="黑体" w:cs="黑体"/>
          <w:b w:val="0"/>
          <w:bCs/>
          <w:sz w:val="32"/>
          <w:szCs w:val="32"/>
        </w:rPr>
        <w:t>技术研究中心基本情况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47"/>
        <w:gridCol w:w="847"/>
        <w:gridCol w:w="877"/>
        <w:gridCol w:w="325"/>
        <w:gridCol w:w="393"/>
        <w:gridCol w:w="616"/>
        <w:gridCol w:w="230"/>
        <w:gridCol w:w="925"/>
        <w:gridCol w:w="195"/>
        <w:gridCol w:w="1378"/>
        <w:gridCol w:w="14"/>
        <w:gridCol w:w="145"/>
        <w:gridCol w:w="737"/>
        <w:gridCol w:w="15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11" w:rightChars="-53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名称</w:t>
            </w:r>
          </w:p>
        </w:tc>
        <w:tc>
          <w:tcPr>
            <w:tcW w:w="7857" w:type="dxa"/>
            <w:gridSpan w:val="14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22" w:leftChars="-58" w:right="-107" w:rightChars="-51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051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1" w:rightChars="-48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单位网址</w:t>
            </w:r>
          </w:p>
        </w:tc>
        <w:tc>
          <w:tcPr>
            <w:tcW w:w="3458" w:type="dxa"/>
            <w:gridSpan w:val="6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职务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职称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电话</w:t>
            </w: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负责人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196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联系人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924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3240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年立项的科研项目数</w:t>
            </w:r>
          </w:p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其中：已完成项目数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  <w:tc>
          <w:tcPr>
            <w:tcW w:w="3388" w:type="dxa"/>
            <w:gridSpan w:val="6"/>
            <w:noWrap w:val="0"/>
            <w:vAlign w:val="center"/>
          </w:tcPr>
          <w:p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</w:t>
            </w:r>
          </w:p>
          <w:p>
            <w:pPr>
              <w:spacing w:before="100" w:after="100" w:line="320" w:lineRule="exact"/>
              <w:ind w:firstLine="240" w:firstLineChars="100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科技行政部门立项数</w:t>
            </w:r>
          </w:p>
          <w:p>
            <w:pPr>
              <w:spacing w:before="100" w:after="100" w:line="320" w:lineRule="exac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产学研合作项目数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  <w:p>
            <w:pPr>
              <w:spacing w:before="100" w:after="100" w:line="320" w:lineRule="exact"/>
              <w:jc w:val="right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restart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年立项的主要科研项目</w:t>
            </w: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立项时间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投入经费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ind w:left="-113" w:leftChars="-54" w:right="-107" w:rightChars="-51"/>
              <w:jc w:val="center"/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0"/>
                <w:sz w:val="24"/>
                <w:szCs w:val="24"/>
              </w:rPr>
              <w:t>进展情况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049" w:type="dxa"/>
            <w:vMerge w:val="continue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454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总数</w:t>
            </w: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其中：发明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年总数</w:t>
            </w:r>
          </w:p>
        </w:tc>
        <w:tc>
          <w:tcPr>
            <w:tcW w:w="2083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其中：近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年发明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申请专利数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4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已授权专利</w:t>
            </w:r>
          </w:p>
        </w:tc>
        <w:tc>
          <w:tcPr>
            <w:tcW w:w="1591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768" w:type="dxa"/>
            <w:gridSpan w:val="3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083" w:type="dxa"/>
            <w:gridSpan w:val="5"/>
            <w:noWrap w:val="0"/>
            <w:vAlign w:val="center"/>
          </w:tcPr>
          <w:p>
            <w:pPr>
              <w:spacing w:before="100" w:after="100" w:line="320" w:lineRule="exact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技术开发仪器设备原值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 xml:space="preserve">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247" w:type="dxa"/>
            <w:gridSpan w:val="7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pacing w:val="-14"/>
                <w:sz w:val="24"/>
                <w:szCs w:val="24"/>
              </w:rPr>
              <w:t>获得的国家、省市科技奖项目数</w:t>
            </w:r>
          </w:p>
        </w:tc>
        <w:tc>
          <w:tcPr>
            <w:tcW w:w="4806" w:type="dxa"/>
            <w:gridSpan w:val="9"/>
            <w:noWrap w:val="0"/>
            <w:vAlign w:val="center"/>
          </w:tcPr>
          <w:p>
            <w:pPr>
              <w:spacing w:before="100" w:after="100" w:line="320" w:lineRule="exact"/>
              <w:ind w:left="-107" w:leftChars="-51" w:right="-103" w:rightChars="-49"/>
              <w:jc w:val="center"/>
              <w:rPr>
                <w:rFonts w:hint="eastAsia" w:ascii="宋体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宋体" w:hAnsi="宋体" w:eastAsia="仿宋_GB2312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仿宋_GB2312"/>
                <w:bCs/>
                <w:sz w:val="24"/>
                <w:szCs w:val="24"/>
              </w:rPr>
              <w:t>项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三、可行性研究（参考）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</w:rPr>
        <w:t>建设工程技术研究中心的目的和</w:t>
      </w: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eastAsia="zh-CN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本技术领域在行业发展中的地位和作用；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国内外发展趋势及省、市内需求状况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建设本工程技术研究中心的必要性；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建设本工程技术研究中心的可行性；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本工程技术研究中心对行业进步的带动作用；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（二）依托单位已具备的基本条件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1．依托单位基本概况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企业规模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和经济实力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（资产总额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销售收入、负债率、银行信用等级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在行业的位次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市场占有率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单位占地面积等）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资质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（企业获得的称号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认证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企业主导产品和装备水平（国内外比较）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（可列表说明）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已取得的科研成果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在研项目情况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3．科研队伍情况（所有人员、管理人员、专业技术人员、技术工人，以及各自所占的比例）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4．科研投入和科研条件平台建设（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近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年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科研投入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情况，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科研基地面积、中试基地面积、仪器总值、中试生产线等）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5．主要合作单位情况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（含技术交流合作活动、协议等）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（三）工程技术研究中心的主要目标和任务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2．近期目标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科研开发目标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人才培养目标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交流与合作目标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科研条件平台建设目标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经济效益和社会效益目标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3．远期目标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4．主要任务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计划开展的研发项目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成果转化转让取得的效益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人才建设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交流合作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楷体_GB2312" w:cs="楷体_GB2312"/>
          <w:b w:val="0"/>
          <w:bCs w:val="0"/>
          <w:sz w:val="32"/>
          <w:szCs w:val="32"/>
          <w:lang w:val="en-US" w:eastAsia="zh-CN"/>
        </w:rPr>
        <w:t>（四）工程技术研究中心的运行机制和结构布局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1．运行机制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（相关制度文件可列入申报书附件）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组织建设（技术委员会、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学术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委员会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或专家咨询委员会设立情况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是否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实行主任负责制等）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研发机制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财务运作机制（中心与依托单位实行独立的财务核算体</w:t>
      </w:r>
      <w:r>
        <w:rPr>
          <w:rFonts w:hint="eastAsia" w:ascii="宋体" w:hAnsi="宋体" w:eastAsia="仿宋_GB2312" w:cs="仿宋_GB2312"/>
          <w:sz w:val="32"/>
          <w:szCs w:val="32"/>
        </w:rPr>
        <w:t>系）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管理制度（人才、奖励、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扩大科研自主权</w:t>
      </w:r>
      <w:r>
        <w:rPr>
          <w:rFonts w:hint="eastAsia" w:ascii="宋体" w:hAnsi="宋体" w:eastAsia="仿宋_GB2312" w:cs="仿宋_GB2312"/>
          <w:sz w:val="32"/>
          <w:szCs w:val="32"/>
        </w:rPr>
        <w:t>等）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sz w:val="32"/>
          <w:szCs w:val="32"/>
        </w:rPr>
        <w:t>2．机构设置（机构框图）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四、研发经费与基础设施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150"/>
        <w:gridCol w:w="233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788795" cy="772795"/>
                      <wp:effectExtent l="1905" t="4445" r="19050" b="22860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8795" cy="772795"/>
                                <a:chOff x="0" y="0"/>
                                <a:chExt cx="2800" cy="965"/>
                              </a:xfrm>
                            </wpg:grpSpPr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0" y="0"/>
                                  <a:ext cx="2800" cy="483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4" name="直接连接符 14"/>
                              <wps:cNvCnPr/>
                              <wps:spPr>
                                <a:xfrm>
                                  <a:off x="0" y="0"/>
                                  <a:ext cx="2800" cy="96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5" name="文本框 15"/>
                              <wps:cNvSpPr txBox="1"/>
                              <wps:spPr>
                                <a:xfrm>
                                  <a:off x="2067" y="23"/>
                                  <a:ext cx="61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时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7" name="文本框 17"/>
                              <wps:cNvSpPr txBox="1"/>
                              <wps:spPr>
                                <a:xfrm>
                                  <a:off x="2034" y="461"/>
                                  <a:ext cx="6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数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量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  <wps:wsp>
                              <wps:cNvPr id="19" name="文本框 19"/>
                              <wps:cNvSpPr txBox="1"/>
                              <wps:spPr>
                                <a:xfrm>
                                  <a:off x="335" y="597"/>
                                  <a:ext cx="897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rFonts w:hint="eastAsia" w:ascii="仿宋_GB2312" w:eastAsiaTheme="minor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</w:rPr>
                                      <w:t>项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val="en-US" w:eastAsia="zh-CN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28"/>
                                        <w:szCs w:val="28"/>
                                        <w:lang w:eastAsia="zh-CN"/>
                                      </w:rPr>
                                      <w:t>目</w:t>
                                    </w:r>
                                  </w:p>
                                </w:txbxContent>
                              </wps:txbx>
                              <wps:bodyPr wrap="square"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15pt;margin-top:0pt;height:60.85pt;width:140.85pt;z-index:251660288;mso-width-relative:page;mso-height-relative:page;" coordsize="2800,965" o:gfxdata="UEsFBgAAAAAAAAAAAAAAAAAAAAAAAFBLAwQKAAAAAACHTuJAAAAAAAAAAAAAAAAABAAAAGRycy9Q&#10;SwMEFAAAAAgAh07iQOlTzsLYAAAACAEAAA8AAABkcnMvZG93bnJldi54bWxNj0FLw0AQhe+C/2EZ&#10;wVu7u6laidkUKeqpCLaCeJtmp0lodjdkt0n77x1Pehzex5vvFauz68RIQ2yDN6DnCgT5KtjW1wY+&#10;d6+zRxAxobfYBU8GLhRhVV5fFZjbMPkPGrepFlziY44GmpT6XMpYNeQwzkNPnrNDGBwmPoda2gEn&#10;LnedzJR6kA5bzx8a7GndUHXcnpyBtwmn54V+GTfHw/ryvbt//9poMub2RqsnEInO6Q+GX31Wh5Kd&#10;9uHkbRSdgZlWC0YN8CKOs6W+A7FnLtNLkGUh/w8ofwBQSwMEFAAAAAgAh07iQORvEi0wAwAA+wsA&#10;AA4AAABkcnMvZTJvRG9jLnhtbO1WzW4TMRC+I/EOlu90k02an1U3lWhKhYSgUuEBnF3vj+S1je1k&#10;kzsCTogTFxASBzj1yI0DT0PKYzD2ZpOSNigUBAg1h82sdzz2fN/MZ+/tTwuGJlTpXPAQN3caGFEe&#10;iTjnaYgfPbxzq4eRNoTHhAlOQzyjGu8Pbt7YK2VAfZEJFlOFIAjXQSlDnBkjA8/TUUYLoneEpBw+&#10;JkIVxMCrSr1YkRKiF8zzG42OVwoVSyUiqjWMDquPeBFRbRNQJEke0aGIxgXlpoqqKCMGUtJZLjUe&#10;uN0mCY3MgyTR1CAWYsjUuCcsAvbIPr3BHglSRWSWR4stkG22sJZTQXIOiy5DDYkhaKzyC6GKPFJC&#10;i8TsRKLwqkQcIpBFs7GGzZESY+lySYMylUvQgag11K8cNro/OVYoj0PsNzHipADGzz49+fLyOYIB&#10;QKeUaQBOR0qeyGO1GEirN5vwNFGF/YdU0NThOlviSqcGRTDY7PZ63f4uRhF863Z9azvgowzYuTAt&#10;yg4XE/1eA4iys/odN8WrF/TsvpbbKCXUol4BpH8NoJOMSOpw1zb3BUDN1hKg1x/nL95//fwWnmen&#10;HxB8ccA47wO+gEkHGhDbFqNVqu2eC7dMlQRSaXNERYGsEWKWc7s7EpDJPW1gZXCtXeww46gMcae1&#10;a7Ej0KIJtAaYhQSaNU/dXC1YHt/JGbMztEpHB0yhCbFt4n42I4j7nZtdZEh0Vvm5TxWPGSXxIY+R&#10;mUmoHw66ge0WChpjxCjIjLUc44bkbBtPWJpx2IFltoLRWiMRz4CNsVR5mgESrkKdD7Bva/VPlEF7&#10;Yxm0f2cZrFf8iuPrMvgXygDkrJLL+atn8zen83dPUdNplK1CUA0rl8hMbwsrgHVhbFAEv9HpYgQy&#10;57vWJ0GtnJ0mjFv98zu+jbFZFBQcdT8SBS5ss7setI1FguXA5a1mpqMpeJ/ruhJOSdCPx2OioL3Z&#10;XQ4qa4/U2lC1MaqNv9ungNwFgro1ET9NUAvaHnhodxyX5xmC+9I1Q+5GtvEis+FA7V/CUP+KDLVa&#10;0JBA0G7fcbwiqAcD/x9B7v4Dd0InCYv7q710nn93x+fqzj74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LcFAABbQ29udGVudF9UeXBlc10ueG1s&#10;UEsBAhQAFAAAAAgAh07iQIoUZjzRAAAAlAEAAAsAAAAAAAAAAQAgAAAAvQQAAF9yZWxzLy5yZWxz&#10;UEsBAhQAFAAAAAgAh07iQOlTzsLYAAAACAEAAA8AAAAAAAAAAQAgAAAAOAAAAGRycy9kb3ducmV2&#10;LnhtbFBLAQIUABQAAAAIAIdO4kDkbxItMAMAAPsLAAAOAAAAAAAAAAEAIAAAAD0BAABkcnMvZTJv&#10;RG9jLnhtbFBLAQIUAAoAAAAAAIdO4kAAAAAAAAAAAAAAAAAEAAAAAAAAAAAAEAAAABYAAABkcnMv&#10;UEsBAhQACgAAAAAAh07iQAAAAAAAAAAAAAAAAAYAAAAAAAAAAAAQAAAAmQQAAF9yZWxzL1BLBQYA&#10;AAAABgAGAFkBAADfBgAAAAA=&#10;">
                      <o:lock v:ext="edit" aspectratio="f"/>
                      <v:line id="_x0000_s1026" o:spid="_x0000_s1026" o:spt="20" style="position:absolute;left:0;top:0;height:483;width:2800;" filled="f" stroked="t" coordsize="21600,21600" o:gfxdata="UEsFBgAAAAAAAAAAAAAAAAAAAAAAAFBLAwQKAAAAAACHTuJAAAAAAAAAAAAAAAAABAAAAGRycy9Q&#10;SwMEFAAAAAgAh07iQBhJ2eS5AAAA2wAAAA8AAABkcnMvZG93bnJldi54bWxFT01LxDAQvQv7H8Is&#10;eHOTKhWpm92D0GUvHlzF89CMbbGZlGS2Wf31RhC8zeN9znZ/8ZNaKKYxsIVqY0ARd8GN3Ft4e21v&#10;HkAlQXY4BSYLX5Rgv1tdbbFxIfMLLSfpVQnh1KCFQWRutE7dQB7TJszEhfsI0aMUGHvtIuYS7id9&#10;a8y99jhyaRhwpqeBus/T2VvgSt6nnCUv8bs+1FXdHs1za+31ujKPoIQu8i/+cx9dmX8Hv7+UA/Tu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BQAAAAIAIdO4kDVXCYozAAAAI8BAAALAAAAAAAAAAEAIAAAAKsBAABfcmVs&#10;cy8ucmVsc1BLAQIUABQAAAAIAIdO4kAYSdnkuQAAANsAAAAPAAAAAAAAAAEAIAAAADgAAABkcnMv&#10;ZG93bnJldi54bWxQSwECFAAUAAAACACHTuJAMy8FnjsAAAA5AAAAEAAAAAAAAAABACAAAAAeAQAA&#10;ZHJzL3NoYXBleG1sLnhtbFBLAQIUAAoAAAAAAIdO4kAAAAAAAAAAAAAAAAAEAAAAAAAAAAAAEAAA&#10;ABYAAABkcnMvUEsBAhQACgAAAAAAh07iQAAAAAAAAAAAAAAAAAYAAAAAAAAAAAAQAAAAhwEAAF9y&#10;ZWxzL1BLBQYAAAAABgAGAFsBAADI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965;width:2800;" filled="f" stroked="t" coordsize="21600,21600" o:gfxdata="UEsFBgAAAAAAAAAAAAAAAAAAAAAAAFBLAwQKAAAAAACHTuJAAAAAAAAAAAAAAAAABAAAAGRycy9Q&#10;SwMEFAAAAAgAh07iQJegQZC5AAAA2wAAAA8AAABkcnMvZG93bnJldi54bWxFT01LxDAQvQv7H8Is&#10;eHOTihWpm92D0GUvHlzF89CMbbGZlGS2Wf31RhC8zeN9znZ/8ZNaKKYxsIVqY0ARd8GN3Ft4e21v&#10;HkAlQXY4BSYLX5Rgv1tdbbFxIfMLLSfpVQnh1KCFQWRutE7dQB7TJszEhfsI0aMUGHvtIuYS7id9&#10;a8y99jhyaRhwpqeBus/T2VvgSt6nnCUv8bs+1FXdHs1za+31ujKPoIQu8i/+cx9dmX8Hv7+UA/Tu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BQAAAAIAIdO4kDVXCYozAAAAI8BAAALAAAAAAAAAAEAIAAAAKsBAABfcmVs&#10;cy8ucmVsc1BLAQIUABQAAAAIAIdO4kCXoEGQuQAAANsAAAAPAAAAAAAAAAEAIAAAADgAAABkcnMv&#10;ZG93bnJldi54bWxQSwECFAAUAAAACACHTuJAMy8FnjsAAAA5AAAAEAAAAAAAAAABACAAAAAeAQAA&#10;ZHJzL3NoYXBleG1sLnhtbFBLAQIUAAoAAAAAAIdO4kAAAAAAAAAAAAAAAAAEAAAAAAAAAAAAEAAA&#10;ABYAAABkcnMvUEsBAhQACgAAAAAAh07iQAAAAAAAAAAAAAAAAAYAAAAAAAAAAAAQAAAAhwEAAF9y&#10;ZWxzL1BLBQYAAAAABgAGAFsBAADI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x0000_s1026" o:spid="_x0000_s1026" o:spt="202" type="#_x0000_t202" style="position:absolute;left:2067;top:23;height:262;width:617;" filled="f" stroked="f" coordsize="21600,21600" o:gfxdata="UEsFBgAAAAAAAAAAAAAAAAAAAAAAAFBLAwQKAAAAAACHTuJAAAAAAAAAAAAAAAAABAAAAGRycy9Q&#10;SwMEFAAAAAgAh07iQBp9UiC8AAAA2wAAAA8AAABkcnMvZG93bnJldi54bWxFT99rwjAQfhf2P4Qb&#10;+KaJA0U7YxnDwWAgq93DHm/N2YY2l9pk6v57MxB8u4/v563zi+vEiYZgPWuYTRUI4soby7WGr/Jt&#10;sgQRIrLBzjNp+KMA+eZhtMbM+DMXdNrHWqQQDhlqaGLsMylD1ZDDMPU9ceIOfnAYExxqaQY8p3DX&#10;ySelFtKh5dTQYE+vDVXt/tdpePnmYmuPu5/P4lDYslwp/li0Wo8fZ+oZRKRLvItv7neT5s/h/5d0&#10;gNxc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AafVIg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时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2034;top:461;height:262;width:618;" filled="f" stroked="f" coordsize="21600,21600" o:gfxdata="UEsFBgAAAAAAAAAAAAAAAAAAAAAAAFBLAwQKAAAAAACHTuJAAAAAAAAAAAAAAAAABAAAAGRycy9Q&#10;SwMEFAAAAAgAh07iQIXjacy8AAAA2wAAAA8AAABkcnMvZG93bnJldi54bWxFT0trAjEQvhf8D2GE&#10;3mpiD7ZdzYpIC4WCuK4Hj+Nmdje4mWw3qY9/3wiF3ubje85ieXWdONMQrGcN04kCQVx5Y7nRsC8/&#10;nl5BhIhssPNMGm4UYJmPHhaYGX/hgs672IgUwiFDDW2MfSZlqFpyGCa+J05c7QeHMcGhkWbASwp3&#10;nXxWaiYdWk4NLfa0bqk67X6chtWBi3f7vTlui7qwZfmm+Gt20vpxPFVzEJGu8V/85/40af4L3H9J&#10;B8j8F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CF42nM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数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量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335;top:597;height:262;width:897;" filled="f" stroked="f" coordsize="21600,21600" o:gfxdata="UEsFBgAAAAAAAAAAAAAAAAAAAAAAAFBLAwQKAAAAAACHTuJAAAAAAAAAAAAAAAAABAAAAGRycy9Q&#10;SwMEFAAAAAgAh07iQJswWCW8AAAA2wAAAA8AAABkcnMvZG93bnJldi54bWxFT0trAjEQvgv9D2EK&#10;vWmiB6mr2UWkQqEgXdeDx3Ez7gY3k+0m9fHvm0Kht/n4nrMq7q4TVxqC9axhOlEgiGtvLDcaDtV2&#10;/AoiRGSDnWfS8KAARf40WmFm/I1Luu5jI1IIhww1tDH2mZShbslhmPieOHFnPziMCQ6NNAPeUrjr&#10;5EypuXRoOTW02NOmpfqy/3Ya1kcu3+zX7vRZnktbVQvFH/OL1i/PU7UEEeke/8V/7neT5i/g95d0&#10;gMx/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BQAAAAIAIdO4kDVXCYozAAAAI8BAAALAAAAAAAAAAEAIAAAAK4BAABf&#10;cmVscy8ucmVsc1BLAQIUABQAAAAIAIdO4kCbMFglvAAAANsAAAAPAAAAAAAAAAEAIAAAADgAAABk&#10;cnMvZG93bnJldi54bWxQSwECFAAUAAAACACHTuJAMy8FnjsAAAA5AAAAEAAAAAAAAAABACAAAAAh&#10;AQAAZHJzL3NoYXBleG1sLnhtbFBLAQIUAAoAAAAAAIdO4kAAAAAAAAAAAAAAAAAEAAAAAAAAAAAA&#10;EAAAABYAAABkcnMvUEsBAhQACgAAAAAAh07iQAAAAAAAAAAAAAAAAAYAAAAAAAAAAAAQAAAAigEA&#10;AF9yZWxzL1BLBQYAAAAABgAGAFsBAADL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仿宋_GB2312" w:eastAsiaTheme="minorEastAsia"/>
                                  <w:sz w:val="28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项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  <w:lang w:eastAsia="zh-CN"/>
                                </w:rPr>
                                <w:t>目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上年实际</w:t>
            </w: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今年预计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eastAsia="zh-CN"/>
              </w:rPr>
              <w:t>增长率(%)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研发经费（万元）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占当年企业销售收入(%)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2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中心办公</w:t>
            </w:r>
            <w:r>
              <w:rPr>
                <w:rFonts w:hint="eastAsia" w:ascii="宋体" w:hAnsi="宋体" w:eastAsia="仿宋_GB2312"/>
                <w:sz w:val="28"/>
                <w:szCs w:val="28"/>
                <w:lang w:eastAsia="zh-CN"/>
              </w:rPr>
              <w:t>室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面积(m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2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23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试验场所面积 (m</w:t>
            </w:r>
            <w:r>
              <w:rPr>
                <w:rFonts w:hint="eastAsia" w:ascii="宋体" w:hAnsi="宋体" w:eastAsia="仿宋_GB2312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)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仿宋_GB2312"/>
          <w:b/>
          <w:sz w:val="32"/>
          <w:szCs w:val="32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五、研发人员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310"/>
        <w:gridCol w:w="1615"/>
        <w:gridCol w:w="1281"/>
        <w:gridCol w:w="131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高级职称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本科以上及</w:t>
            </w:r>
            <w:r>
              <w:rPr>
                <w:rFonts w:hint="eastAsia" w:ascii="宋体" w:hAnsi="宋体"/>
                <w:sz w:val="28"/>
                <w:szCs w:val="28"/>
              </w:rPr>
              <w:t>中级职称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中级以下</w:t>
            </w: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辅助人员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合 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技术中心人员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占研发机构总人数比例(%)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3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32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行业（或企业）技术带头人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2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26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本科以上人员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360"/>
              <w:jc w:val="right"/>
              <w:textAlignment w:val="auto"/>
              <w:rPr>
                <w:rFonts w:hint="eastAsia"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六、研发仪器设备</w:t>
      </w:r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2625"/>
        <w:gridCol w:w="1326"/>
        <w:gridCol w:w="1399"/>
        <w:gridCol w:w="1022"/>
        <w:gridCol w:w="1022"/>
        <w:gridCol w:w="1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9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设备名称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型号</w:t>
            </w:r>
          </w:p>
        </w:tc>
        <w:tc>
          <w:tcPr>
            <w:tcW w:w="15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用途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添置方式</w:t>
            </w:r>
          </w:p>
        </w:tc>
        <w:tc>
          <w:tcPr>
            <w:tcW w:w="11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设备原值(万元)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96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48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56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外购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自制</w:t>
            </w:r>
          </w:p>
        </w:tc>
        <w:tc>
          <w:tcPr>
            <w:tcW w:w="111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合计</w:t>
            </w:r>
          </w:p>
        </w:tc>
        <w:tc>
          <w:tcPr>
            <w:tcW w:w="29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color w:val="000000"/>
                <w:sz w:val="24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七、诚信承诺书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宋体" w:hAnsi="宋体" w:eastAsia="方正小标宋简体"/>
          <w:b w:val="0"/>
          <w:bCs w:val="0"/>
          <w:sz w:val="44"/>
          <w:szCs w:val="44"/>
        </w:rPr>
        <w:t>诚信承诺书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jc w:val="center"/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楷体" w:cs="楷体"/>
          <w:b w:val="0"/>
          <w:bCs w:val="0"/>
          <w:sz w:val="24"/>
          <w:szCs w:val="24"/>
          <w:lang w:eastAsia="zh-CN"/>
        </w:rPr>
        <w:t>（参考模版）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rPr>
          <w:rFonts w:ascii="宋体" w:hAnsi="宋体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 w:eastAsia="仿宋_GB2312" w:cs="仿宋_GB2312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本单位根据</w:t>
      </w:r>
      <w:r>
        <w:rPr>
          <w:rFonts w:hint="eastAsia" w:ascii="宋体" w:hAnsi="宋体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 w:color="auto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lang w:eastAsia="zh-CN"/>
        </w:rPr>
        <w:t>申报</w:t>
      </w:r>
      <w:r>
        <w:rPr>
          <w:rFonts w:hint="eastAsia" w:ascii="宋体" w:hAnsi="宋体"/>
          <w:sz w:val="24"/>
          <w:szCs w:val="24"/>
        </w:rPr>
        <w:t>要求，自愿提交申请材料，</w:t>
      </w:r>
      <w:r>
        <w:rPr>
          <w:rFonts w:hint="eastAsia" w:ascii="宋体" w:hAnsi="宋体" w:eastAsia="黑体"/>
          <w:sz w:val="24"/>
          <w:szCs w:val="24"/>
        </w:rPr>
        <w:t>在此郑重承诺：</w:t>
      </w:r>
      <w:r>
        <w:rPr>
          <w:rFonts w:hint="eastAsia" w:ascii="宋体" w:hAnsi="宋体"/>
          <w:sz w:val="24"/>
          <w:szCs w:val="24"/>
        </w:rPr>
        <w:t>在</w:t>
      </w:r>
      <w:r>
        <w:rPr>
          <w:rFonts w:hint="eastAsia" w:ascii="宋体" w:hAnsi="宋体"/>
          <w:sz w:val="24"/>
          <w:szCs w:val="24"/>
          <w:lang w:eastAsia="zh-CN"/>
        </w:rPr>
        <w:t>平台载体建设</w:t>
      </w:r>
      <w:r>
        <w:rPr>
          <w:rFonts w:hint="eastAsia" w:ascii="宋体" w:hAnsi="宋体"/>
          <w:sz w:val="24"/>
          <w:szCs w:val="24"/>
        </w:rPr>
        <w:t>中遵守科学道德和诚信要求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所申报材料和相关内容真实有效，</w:t>
      </w:r>
      <w:r>
        <w:rPr>
          <w:rFonts w:hint="eastAsia" w:ascii="宋体" w:hAnsi="宋体"/>
          <w:sz w:val="24"/>
          <w:szCs w:val="24"/>
          <w:lang w:eastAsia="zh-CN"/>
        </w:rPr>
        <w:t>确保平台工作人员无失信等不良行为，且</w:t>
      </w:r>
      <w:r>
        <w:rPr>
          <w:rFonts w:hint="eastAsia" w:ascii="宋体" w:hAnsi="宋体"/>
          <w:sz w:val="24"/>
          <w:szCs w:val="24"/>
        </w:rPr>
        <w:t>不存在以下违背科研诚信要求的行为</w:t>
      </w:r>
      <w:r>
        <w:rPr>
          <w:rFonts w:hint="eastAsia" w:ascii="宋体" w:hAnsi="宋体"/>
          <w:sz w:val="24"/>
          <w:szCs w:val="24"/>
          <w:lang w:eastAsia="zh-CN"/>
        </w:rPr>
        <w:t>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（一）抄袭、剽窃、侵占他人研究成果；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（二）编制研究过程，伪造、篡改研究数据、图表、结论；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（三）购买、代写论文或申请书，虚构同行评议专家及评议意见；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（四）以故意提供虚假信息等弄虚作假的方式或采取贿赂、利益交换等不正当手段获取科技计划项目、科研经费、奖励、荣誉、职务职称等；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（五）违反涉及人类生命健康、实验动物保护等科研伦理规范；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（六）违反研究成果署名、论文发表规范；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（七）其他科研失信行为。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如有违反，本单位愿接受相关部门做出的各项处理决定，包括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停拨或核减经费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追回</w:t>
      </w:r>
      <w:r>
        <w:rPr>
          <w:rFonts w:hint="eastAsia" w:ascii="宋体" w:hAnsi="宋体"/>
          <w:sz w:val="24"/>
          <w:szCs w:val="24"/>
          <w:lang w:eastAsia="zh-CN"/>
        </w:rPr>
        <w:t>已拨</w:t>
      </w:r>
      <w:r>
        <w:rPr>
          <w:rFonts w:hint="eastAsia" w:ascii="宋体" w:hAnsi="宋体"/>
          <w:sz w:val="24"/>
          <w:szCs w:val="24"/>
        </w:rPr>
        <w:t>经费</w:t>
      </w:r>
      <w:r>
        <w:rPr>
          <w:rFonts w:hint="eastAsia" w:ascii="宋体" w:hAnsi="宋体"/>
          <w:sz w:val="24"/>
          <w:szCs w:val="24"/>
          <w:lang w:eastAsia="zh-CN"/>
        </w:rPr>
        <w:t>；</w:t>
      </w:r>
      <w:r>
        <w:rPr>
          <w:rFonts w:hint="eastAsia" w:ascii="宋体" w:hAnsi="宋体"/>
          <w:sz w:val="24"/>
          <w:szCs w:val="24"/>
        </w:rPr>
        <w:t>取消</w:t>
      </w:r>
      <w:r>
        <w:rPr>
          <w:rFonts w:hint="eastAsia" w:ascii="宋体" w:hAnsi="宋体"/>
          <w:sz w:val="24"/>
          <w:szCs w:val="24"/>
          <w:lang w:eastAsia="zh-CN"/>
        </w:rPr>
        <w:t>两年内申报省、市级科</w:t>
      </w:r>
      <w:r>
        <w:rPr>
          <w:rFonts w:hint="eastAsia" w:ascii="宋体" w:hAnsi="宋体"/>
          <w:sz w:val="24"/>
          <w:szCs w:val="24"/>
        </w:rPr>
        <w:t>技计划项目</w:t>
      </w:r>
      <w:r>
        <w:rPr>
          <w:rFonts w:hint="eastAsia" w:ascii="宋体" w:hAnsi="宋体"/>
          <w:sz w:val="24"/>
          <w:szCs w:val="24"/>
          <w:lang w:eastAsia="zh-CN"/>
        </w:rPr>
        <w:t>和平台</w:t>
      </w:r>
      <w:r>
        <w:rPr>
          <w:rFonts w:hint="eastAsia" w:ascii="宋体" w:hAnsi="宋体"/>
          <w:sz w:val="24"/>
          <w:szCs w:val="24"/>
        </w:rPr>
        <w:t>资格</w:t>
      </w:r>
      <w:r>
        <w:rPr>
          <w:rFonts w:hint="eastAsia" w:ascii="宋体" w:hAnsi="宋体"/>
          <w:sz w:val="24"/>
          <w:szCs w:val="24"/>
          <w:lang w:eastAsia="zh-CN"/>
        </w:rPr>
        <w:t>；以及列</w:t>
      </w:r>
      <w:r>
        <w:rPr>
          <w:rFonts w:hint="eastAsia" w:ascii="宋体" w:hAnsi="宋体"/>
          <w:sz w:val="24"/>
          <w:szCs w:val="24"/>
        </w:rPr>
        <w:t>入</w:t>
      </w:r>
      <w:r>
        <w:rPr>
          <w:rFonts w:hint="eastAsia" w:ascii="宋体" w:hAnsi="宋体"/>
          <w:sz w:val="24"/>
          <w:szCs w:val="24"/>
          <w:lang w:eastAsia="zh-CN"/>
        </w:rPr>
        <w:t>科研不良信用行为记录等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color w:val="FF0000"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ascii="宋体" w:hAnsi="宋体"/>
          <w:color w:val="FF0000"/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负责人（签名）：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 xml:space="preserve"> 申</w:t>
      </w:r>
      <w:r>
        <w:rPr>
          <w:rFonts w:hint="eastAsia" w:ascii="宋体" w:hAnsi="宋体"/>
          <w:sz w:val="24"/>
          <w:szCs w:val="24"/>
          <w:lang w:eastAsia="zh-CN"/>
        </w:rPr>
        <w:t>报</w:t>
      </w:r>
      <w:r>
        <w:rPr>
          <w:rFonts w:hint="eastAsia" w:ascii="宋体" w:hAnsi="宋体"/>
          <w:sz w:val="24"/>
          <w:szCs w:val="24"/>
        </w:rPr>
        <w:t>单位公章：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456" w:firstLineChars="1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/>
          <w:sz w:val="24"/>
          <w:szCs w:val="24"/>
        </w:rPr>
        <w:t xml:space="preserve">  年  月  日   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520" w:lineRule="exact"/>
        <w:ind w:firstLine="399" w:firstLineChars="190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/>
        </w:rPr>
        <w:t xml:space="preserve">    </w:t>
      </w:r>
    </w:p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>
      <w:pP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 w:val="0"/>
          <w:bCs/>
          <w:sz w:val="32"/>
          <w:szCs w:val="32"/>
          <w:lang w:eastAsia="zh-CN"/>
        </w:rPr>
        <w:t>八、申报单位意见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申报单位意见：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center"/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>负责人（签字）：                   （盖章）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rPr>
          <w:rFonts w:hint="eastAsia" w:ascii="宋体" w:hAnsi="宋体" w:eastAsia="仿宋_GB2312"/>
          <w:sz w:val="32"/>
          <w:szCs w:val="32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ind w:firstLine="5440" w:firstLineChars="1700"/>
        <w:rPr>
          <w:rFonts w:hint="eastAsia" w:ascii="宋体" w:hAnsi="宋体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</w:rPr>
        <w:t xml:space="preserve">年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  <w:lang w:eastAsia="zh-CN"/>
        </w:rPr>
        <w:t>月</w:t>
      </w:r>
      <w:r>
        <w:rPr>
          <w:rFonts w:hint="eastAsia" w:ascii="宋体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仿宋_GB2312"/>
          <w:sz w:val="32"/>
          <w:szCs w:val="32"/>
        </w:rPr>
        <w:t>日</w:t>
      </w:r>
    </w:p>
    <w:p>
      <w:pPr>
        <w:pStyle w:val="2"/>
        <w:rPr>
          <w:rFonts w:hint="eastAsia" w:ascii="宋体" w:hAnsi="宋体"/>
          <w:lang w:eastAsia="zh-CN"/>
        </w:rPr>
        <w:sectPr>
          <w:footerReference r:id="rId3" w:type="default"/>
          <w:pgSz w:w="11906" w:h="16838"/>
          <w:pgMar w:top="1871" w:right="1531" w:bottom="1701" w:left="1531" w:header="851" w:footer="1417" w:gutter="0"/>
          <w:pgNumType w:fmt="decimal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531" w:right="1701" w:bottom="1531" w:left="1871" w:header="851" w:footer="1417" w:gutter="0"/>
      <w:pgNumType w:fmt="decimal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s/vGRMQ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ILdMKUEsM0Kn75/u3y49fl51eCMwhUuzBH3M4hMjZvbYPg4TzgMPFuSq/TF4wI/JD3&#10;fJVXNJHwdGk2nc3GcHH4hg3ws8frzof4TlhNkpFTj/q1srLTNsQudAhJ2YzdSKXaGipD6pzevH4z&#10;bi9cPQBXBjkSie6xyYrNvumZ7W1xBjFvu94Ijm8kkm9ZiA/MoxnwYIxLvMdSKosktrcoqaz/8q/z&#10;FI8awUtJjebKqcEsUaLeG9QOgHEw/GDsB8Mc9Z1Ft04who63Ji74qAaz9FZ/xgytUg64mOHIlNM4&#10;mHexa3DMIBerVRt0dF4equ4COs+xuDU7x1OaJGRwq2OEmK3GSaBOlV439F5bpX5OUnP/uW+jHv8N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bP7xkTECAABj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</w:tabs>
      <w:rPr>
        <w:rFonts w:hint="default" w:ascii="宋体" w:hAnsi="宋体" w:eastAsia="宋体" w:cs="宋体"/>
        <w:sz w:val="28"/>
        <w:szCs w:val="28"/>
        <w:lang w:val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Go9fOAIAAG8EAAAOAAAAZHJz&#10;L2Uyb0RvYy54bWytVM2O0zAQviPxDpbvNG0Rq6pquipbFSFV7EoFcXYdp4nkP9luk/IA8AacuHDn&#10;ufocfHaSLlo47IFLOvaMv5nvm5kublslyUk4Xxud08loTInQ3BS1PuT008fNqxklPjBdMGm0yOlZ&#10;eHq7fPli0di5mJrKyEI4AhDt543NaRWCnWeZ55VQzI+MFRrO0jjFAo7ukBWONUBXMpuOxzdZY1xh&#10;neHCe9yuOyftEd1zAE1Z1lysDT8qoUOH6oRkAZR8VVtPl6nashQ83JelF4HInIJpSF8kgb2P32y5&#10;YPODY7aqeV8Ce04JTzgpVmskvUKtWWDk6Oq/oFTNnfGmDCNuVNYRSYqAxWT8RJtdxaxIXCC1t1fR&#10;/f+D5R9OD47URU6nlGim0PDL92+XH78uP7+SaZSnsX6OqJ1FXGjfmhZDM9x7XEbWbelU/AUfAj/E&#10;PV/FFW0gPD6aTWezMVwcvuEA/OzxuXU+vBNGkWjk1KF7SVR22vrQhQ4hMZs2m1rK1EGpSZPTm9dv&#10;xunB1QNwqWOsSLPQw0RKXenRCu2+7XnuTXEGTWe6OfGWb2qUsmU+PDCHwUD5WJ1wj08pDVKa3qKk&#10;Mu7Lv+5jPPoFLyUNBi2nGntFiXyv0UcAhsFwg7EfDH1UdwaTO8FKWp5MPHBBDmbpjPqMfVrFHHAx&#10;zZEpp2Ew70I37NhHLlarFHS0rj5U3QNMoWVhq3eWxzRRKm9XxwBpk+JRoE4VdCoeMIepZ/3OxEH/&#10;85yiHv8nl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UAAAACACHTuJAihRmPNEAAACUAQAA&#10;CwAAAAAAAAABACAAAAC9AwAAX3JlbHMvLnJlbHNQSwECFAAUAAAACACHTuJAs0lY7tAAAAAFAQAA&#10;DwAAAAAAAAABACAAAAA4AAAAZHJzL2Rvd25yZXYueG1sUEsBAhQAFAAAAAgAh07iQF4aj184AgAA&#10;bwQAAA4AAAAAAAAAAQAgAAAANQEAAGRycy9lMm9Eb2MueG1sUEsBAhQACgAAAAAAh07iQAAAAAAA&#10;AAAAAAAAAAQAAAAAAAAAAAAQAAAAFgAAAGRycy9QSwECFAAKAAAAAACHTuJAAAAAAAAAAAAAAAAA&#10;BgAAAAAAAAAAABAAAACZAwAAX3JlbHMv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dkNGFlZmZmZWI5ZWY0NWJiZDFhN2IxZjI1NjIifQ=="/>
  </w:docVars>
  <w:rsids>
    <w:rsidRoot w:val="3C637077"/>
    <w:rsid w:val="02D6506F"/>
    <w:rsid w:val="043A0672"/>
    <w:rsid w:val="0AB45182"/>
    <w:rsid w:val="121E59F5"/>
    <w:rsid w:val="12F1623C"/>
    <w:rsid w:val="19F77AD7"/>
    <w:rsid w:val="1B1812CE"/>
    <w:rsid w:val="1BE30E6C"/>
    <w:rsid w:val="1D512291"/>
    <w:rsid w:val="1D585DC9"/>
    <w:rsid w:val="2AA319C7"/>
    <w:rsid w:val="2AA9676D"/>
    <w:rsid w:val="2B5C47C0"/>
    <w:rsid w:val="2BCD3EC6"/>
    <w:rsid w:val="2C5D5953"/>
    <w:rsid w:val="2DBD0B4D"/>
    <w:rsid w:val="2DF81243"/>
    <w:rsid w:val="2E925B29"/>
    <w:rsid w:val="2EFBF81C"/>
    <w:rsid w:val="2FBA70BC"/>
    <w:rsid w:val="30EA3C51"/>
    <w:rsid w:val="34AA7D7C"/>
    <w:rsid w:val="360D113C"/>
    <w:rsid w:val="37DB5BDC"/>
    <w:rsid w:val="394419CB"/>
    <w:rsid w:val="3BD53CDE"/>
    <w:rsid w:val="3C637077"/>
    <w:rsid w:val="3DCB71B8"/>
    <w:rsid w:val="3FA73CB8"/>
    <w:rsid w:val="43E64D12"/>
    <w:rsid w:val="452557E2"/>
    <w:rsid w:val="4BCD146B"/>
    <w:rsid w:val="4C262508"/>
    <w:rsid w:val="50151DD1"/>
    <w:rsid w:val="50702F8B"/>
    <w:rsid w:val="532C4ECF"/>
    <w:rsid w:val="57219B94"/>
    <w:rsid w:val="587D0A63"/>
    <w:rsid w:val="594129BF"/>
    <w:rsid w:val="5B36355A"/>
    <w:rsid w:val="5BFD0F74"/>
    <w:rsid w:val="5F1544CC"/>
    <w:rsid w:val="60D047FC"/>
    <w:rsid w:val="61333E65"/>
    <w:rsid w:val="62F65EE5"/>
    <w:rsid w:val="68F86636"/>
    <w:rsid w:val="6BC229B5"/>
    <w:rsid w:val="6C7B191A"/>
    <w:rsid w:val="6FEA072C"/>
    <w:rsid w:val="70082BFC"/>
    <w:rsid w:val="724647CC"/>
    <w:rsid w:val="726372D6"/>
    <w:rsid w:val="735848C5"/>
    <w:rsid w:val="7520689B"/>
    <w:rsid w:val="7657019E"/>
    <w:rsid w:val="76F53C3E"/>
    <w:rsid w:val="77F71E04"/>
    <w:rsid w:val="787D037B"/>
    <w:rsid w:val="79C82841"/>
    <w:rsid w:val="7B5F0EA7"/>
    <w:rsid w:val="7D3B51F9"/>
    <w:rsid w:val="7DDF70FF"/>
    <w:rsid w:val="7DEC3728"/>
    <w:rsid w:val="7DFF33A5"/>
    <w:rsid w:val="7E75002D"/>
    <w:rsid w:val="E5B3A2F1"/>
    <w:rsid w:val="EEDF8D2C"/>
    <w:rsid w:val="EEFFAC3E"/>
    <w:rsid w:val="EF4B5AD8"/>
    <w:rsid w:val="F5F91FBA"/>
    <w:rsid w:val="F7DF937C"/>
    <w:rsid w:val="FAFED96F"/>
    <w:rsid w:val="FB5B60DE"/>
    <w:rsid w:val="FDBFCD35"/>
    <w:rsid w:val="FDF7B48A"/>
    <w:rsid w:val="FE6F8CD5"/>
    <w:rsid w:val="FEDB9B38"/>
    <w:rsid w:val="FF7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eastAsia="黑体"/>
      <w:sz w:val="32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  <w:rPr>
      <w:rFonts w:ascii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2510</Words>
  <Characters>2589</Characters>
  <Lines>0</Lines>
  <Paragraphs>0</Paragraphs>
  <TotalTime>0</TotalTime>
  <ScaleCrop>false</ScaleCrop>
  <LinksUpToDate>false</LinksUpToDate>
  <CharactersWithSpaces>2996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2019-06-13T09:19:00Z</dcterms:created>
  <dc:creator>lenovo</dc:creator>
  <cp:lastModifiedBy>ZJJ</cp:lastModifiedBy>
  <cp:lastPrinted>2022-03-26T07:18:00Z</cp:lastPrinted>
  <dcterms:modified xsi:type="dcterms:W3CDTF">2024-03-18T17:19:29Z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9C5B479039EE4F1D8DF2EE73A16D94FF_13</vt:lpwstr>
  </property>
</Properties>
</file>