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9E769D">
      <w:pPr>
        <w:spacing w:line="600" w:lineRule="exact"/>
        <w:ind w:left="0" w:leftChars="0" w:firstLine="0" w:firstLineChars="0"/>
        <w:rPr>
          <w:rFonts w:eastAsia="黑体" w:cs="Times New Roman"/>
          <w:sz w:val="32"/>
          <w:szCs w:val="32"/>
        </w:rPr>
      </w:pPr>
      <w:r>
        <w:rPr>
          <w:rFonts w:eastAsia="黑体" w:cs="Times New Roman"/>
          <w:sz w:val="32"/>
          <w:szCs w:val="32"/>
        </w:rPr>
        <w:t>附  件</w:t>
      </w:r>
    </w:p>
    <w:p w14:paraId="5417F06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0" w:lineRule="exact"/>
        <w:ind w:firstLine="0" w:firstLineChars="0"/>
        <w:jc w:val="center"/>
        <w:textAlignment w:val="auto"/>
        <w:rPr>
          <w:rFonts w:hint="eastAsia" w:ascii="宋体" w:hAnsi="宋体" w:eastAsia="方正小标宋简体" w:cs="方正小标宋简体"/>
          <w:i w:val="0"/>
          <w:iCs w:val="0"/>
          <w:caps w:val="0"/>
          <w:spacing w:val="0"/>
          <w:kern w:val="0"/>
          <w:sz w:val="44"/>
          <w:szCs w:val="44"/>
          <w:shd w:val="clear" w:color="auto" w:fill="FFFFFF"/>
          <w:lang w:val="en-US" w:eastAsia="zh-CN" w:bidi="ar"/>
        </w:rPr>
      </w:pPr>
    </w:p>
    <w:p w14:paraId="411795E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0" w:lineRule="exact"/>
        <w:ind w:firstLine="0" w:firstLineChars="0"/>
        <w:jc w:val="center"/>
        <w:textAlignment w:val="auto"/>
        <w:rPr>
          <w:rFonts w:hint="eastAsia" w:ascii="宋体" w:hAnsi="宋体" w:eastAsia="方正小标宋简体" w:cs="方正小标宋简体"/>
          <w:spacing w:val="0"/>
          <w:sz w:val="44"/>
          <w:szCs w:val="44"/>
        </w:rPr>
      </w:pPr>
      <w:r>
        <w:rPr>
          <w:rFonts w:hint="eastAsia" w:ascii="宋体" w:hAnsi="宋体" w:eastAsia="方正小标宋简体" w:cs="方正小标宋简体"/>
          <w:i w:val="0"/>
          <w:iCs w:val="0"/>
          <w:caps w:val="0"/>
          <w:spacing w:val="0"/>
          <w:kern w:val="0"/>
          <w:sz w:val="44"/>
          <w:szCs w:val="44"/>
          <w:shd w:val="clear" w:color="auto" w:fill="FFFFFF"/>
          <w:lang w:val="en-US" w:eastAsia="zh-CN" w:bidi="ar"/>
        </w:rPr>
        <w:t>2026年度济源科技重大专项申报指南</w:t>
      </w:r>
    </w:p>
    <w:p w14:paraId="17D42798">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eastAsia" w:ascii="宋体" w:hAnsi="宋体" w:eastAsia="仿宋_GB2312" w:cs="仿宋_GB2312"/>
          <w:b w:val="0"/>
          <w:bCs w:val="0"/>
          <w:spacing w:val="0"/>
          <w:kern w:val="0"/>
          <w:sz w:val="32"/>
          <w:szCs w:val="32"/>
          <w:lang w:val="en-US" w:eastAsia="zh-CN" w:bidi="ar"/>
        </w:rPr>
      </w:pPr>
    </w:p>
    <w:p w14:paraId="2D742D81">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eastAsia" w:ascii="宋体" w:hAnsi="宋体" w:eastAsia="仿宋_GB2312" w:cs="仿宋_GB2312"/>
          <w:b w:val="0"/>
          <w:bCs w:val="0"/>
          <w:spacing w:val="0"/>
          <w:kern w:val="0"/>
          <w:sz w:val="32"/>
          <w:szCs w:val="32"/>
          <w:lang w:val="en-US" w:eastAsia="zh-CN" w:bidi="ar"/>
        </w:rPr>
      </w:pPr>
      <w:r>
        <w:rPr>
          <w:rFonts w:hint="eastAsia" w:ascii="宋体" w:hAnsi="宋体" w:eastAsia="仿宋_GB2312" w:cs="仿宋_GB2312"/>
          <w:b w:val="0"/>
          <w:bCs w:val="0"/>
          <w:spacing w:val="0"/>
          <w:kern w:val="0"/>
          <w:sz w:val="32"/>
          <w:szCs w:val="32"/>
          <w:lang w:val="en-US" w:eastAsia="zh-CN" w:bidi="ar"/>
        </w:rPr>
        <w:t>为深入贯彻党的二十大精神和习近平总书记关于科技创新的重要指示精神，全面落实创新驱动发展战略，紧扣济源示范区“打造产业强市、建设创新济源”发展目标，聚焦产业转型升级、民生福祉改善、生态绿色发展等重点领域，破解关键核心技术瓶颈，培育壮大新质生产力，推动科技创新与产业发展深度融合，特制定本指南。</w:t>
      </w:r>
    </w:p>
    <w:p w14:paraId="25A3B6E7">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eastAsia" w:ascii="宋体" w:hAnsi="宋体" w:eastAsia="黑体" w:cs="黑体"/>
          <w:b w:val="0"/>
          <w:bCs w:val="0"/>
          <w:spacing w:val="0"/>
          <w:sz w:val="32"/>
          <w:szCs w:val="32"/>
        </w:rPr>
      </w:pPr>
      <w:r>
        <w:rPr>
          <w:rFonts w:hint="eastAsia" w:ascii="宋体" w:hAnsi="宋体" w:eastAsia="黑体" w:cs="黑体"/>
          <w:b w:val="0"/>
          <w:bCs w:val="0"/>
          <w:spacing w:val="0"/>
          <w:sz w:val="32"/>
          <w:szCs w:val="32"/>
        </w:rPr>
        <w:t>一、传统优势产业升级领域研究内容</w:t>
      </w:r>
    </w:p>
    <w:p w14:paraId="223E57E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0" w:lineRule="exact"/>
        <w:ind w:firstLine="640" w:firstLineChars="200"/>
        <w:jc w:val="left"/>
        <w:textAlignment w:val="auto"/>
        <w:rPr>
          <w:rFonts w:hint="eastAsia" w:ascii="宋体" w:hAnsi="宋体" w:eastAsia="仿宋_GB2312" w:cs="仿宋_GB2312"/>
          <w:spacing w:val="0"/>
          <w:sz w:val="32"/>
          <w:szCs w:val="32"/>
        </w:rPr>
      </w:pPr>
      <w:r>
        <w:rPr>
          <w:rFonts w:hint="eastAsia" w:ascii="宋体" w:hAnsi="宋体" w:eastAsia="仿宋_GB2312" w:cs="仿宋_GB2312"/>
          <w:spacing w:val="0"/>
          <w:kern w:val="0"/>
          <w:sz w:val="32"/>
          <w:szCs w:val="32"/>
          <w:lang w:val="en-US" w:eastAsia="zh-CN" w:bidi="ar"/>
        </w:rPr>
        <w:t>聚焦有色金属、钢铁、化工、食品饮品等济源传统优势产业，以绿色化、智能化、高端化升级为核心，破解产业发展瓶颈，提升产业核心竞争力，具体研究内容包括：</w:t>
      </w:r>
    </w:p>
    <w:p w14:paraId="64D4493C">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firstLine="643" w:firstLineChars="200"/>
        <w:jc w:val="left"/>
        <w:textAlignment w:val="auto"/>
        <w:rPr>
          <w:rFonts w:hint="eastAsia" w:ascii="宋体" w:hAnsi="宋体" w:eastAsia="楷体_GB2312" w:cs="楷体_GB2312"/>
          <w:spacing w:val="0"/>
          <w:sz w:val="32"/>
          <w:szCs w:val="32"/>
        </w:rPr>
      </w:pPr>
      <w:r>
        <w:rPr>
          <w:rFonts w:hint="eastAsia" w:ascii="宋体" w:hAnsi="宋体" w:eastAsia="楷体_GB2312" w:cs="楷体_GB2312"/>
          <w:spacing w:val="0"/>
          <w:sz w:val="32"/>
          <w:szCs w:val="32"/>
        </w:rPr>
        <w:t>（一）有色金属产业</w:t>
      </w:r>
    </w:p>
    <w:p w14:paraId="64301AD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0" w:lineRule="exact"/>
        <w:ind w:firstLine="640" w:firstLineChars="200"/>
        <w:jc w:val="left"/>
        <w:textAlignment w:val="auto"/>
        <w:rPr>
          <w:rFonts w:hint="eastAsia" w:ascii="宋体" w:hAnsi="宋体" w:eastAsia="仿宋_GB2312" w:cs="仿宋_GB2312"/>
          <w:spacing w:val="0"/>
          <w:kern w:val="0"/>
          <w:sz w:val="32"/>
          <w:szCs w:val="32"/>
          <w:lang w:val="en-US" w:eastAsia="zh-CN" w:bidi="ar"/>
        </w:rPr>
      </w:pPr>
      <w:r>
        <w:rPr>
          <w:rFonts w:hint="eastAsia" w:ascii="宋体" w:hAnsi="宋体" w:eastAsia="仿宋_GB2312" w:cs="仿宋_GB2312"/>
          <w:spacing w:val="0"/>
          <w:kern w:val="0"/>
          <w:sz w:val="32"/>
          <w:szCs w:val="32"/>
          <w:lang w:val="en-US" w:eastAsia="zh-CN" w:bidi="ar"/>
        </w:rPr>
        <w:t>重点围绕济源有色金属产业产业链延链、补链、强链，开展高纯金属（铝、铜、铅、锌等）制备及深加工技术研究，开发高性能铝合金、铜合金等高端材料；研究有色金属冶炼过程绿色低碳改造技术，包括烟气治理、废水资源化利用、固废无害化处置及回收再利用技术；研发有色金属生产智能化控制系统，推动生产过程数字化、智能化转型，提升生产效率和产品质量；探索有</w:t>
      </w:r>
      <w:r>
        <w:rPr>
          <w:rFonts w:hint="eastAsia" w:ascii="宋体" w:hAnsi="宋体" w:eastAsia="仿宋_GB2312" w:cs="仿宋_GB2312"/>
          <w:spacing w:val="8"/>
          <w:kern w:val="0"/>
          <w:sz w:val="32"/>
          <w:szCs w:val="32"/>
          <w:lang w:val="en-US" w:eastAsia="zh-CN" w:bidi="ar"/>
        </w:rPr>
        <w:t>色金属循环经济发展模式，实现资源高效利用和产业可持续发展。</w:t>
      </w:r>
    </w:p>
    <w:p w14:paraId="40ED9942">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firstLine="643" w:firstLineChars="200"/>
        <w:jc w:val="both"/>
        <w:textAlignment w:val="auto"/>
        <w:rPr>
          <w:rFonts w:hint="eastAsia" w:ascii="宋体" w:hAnsi="宋体" w:eastAsia="仿宋_GB2312" w:cs="仿宋_GB2312"/>
          <w:spacing w:val="0"/>
          <w:kern w:val="0"/>
          <w:sz w:val="32"/>
          <w:szCs w:val="32"/>
          <w:lang w:val="en-US" w:eastAsia="zh-CN" w:bidi="ar"/>
        </w:rPr>
      </w:pPr>
      <w:r>
        <w:rPr>
          <w:rFonts w:hint="default" w:ascii="宋体" w:hAnsi="宋体" w:eastAsia="仿宋_GB2312" w:cs="Times New Roman"/>
          <w:b/>
          <w:bCs/>
          <w:color w:val="auto"/>
          <w:spacing w:val="0"/>
          <w:sz w:val="32"/>
          <w:szCs w:val="32"/>
          <w:u w:val="none"/>
          <w:lang w:val="en-US" w:eastAsia="zh-CN"/>
        </w:rPr>
        <w:t>申报要求：</w:t>
      </w:r>
      <w:r>
        <w:rPr>
          <w:rFonts w:hint="default" w:ascii="宋体" w:hAnsi="宋体" w:eastAsia="仿宋_GB2312" w:cs="Times New Roman"/>
          <w:bCs/>
          <w:color w:val="auto"/>
          <w:spacing w:val="0"/>
          <w:sz w:val="32"/>
          <w:szCs w:val="32"/>
          <w:u w:val="none"/>
        </w:rPr>
        <w:t>由</w:t>
      </w:r>
      <w:r>
        <w:rPr>
          <w:rFonts w:hint="default" w:ascii="宋体" w:hAnsi="宋体" w:eastAsia="仿宋_GB2312" w:cs="Times New Roman"/>
          <w:color w:val="auto"/>
          <w:spacing w:val="0"/>
          <w:sz w:val="32"/>
          <w:szCs w:val="32"/>
          <w:u w:val="none"/>
        </w:rPr>
        <w:t>企业牵头申报，鼓励产学研用合作。</w:t>
      </w:r>
    </w:p>
    <w:p w14:paraId="4AD6C88F">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firstLine="643" w:firstLineChars="200"/>
        <w:jc w:val="left"/>
        <w:textAlignment w:val="auto"/>
        <w:rPr>
          <w:rFonts w:hint="eastAsia" w:ascii="宋体" w:hAnsi="宋体" w:eastAsia="楷体_GB2312" w:cs="楷体_GB2312"/>
          <w:spacing w:val="0"/>
          <w:sz w:val="32"/>
          <w:szCs w:val="32"/>
        </w:rPr>
      </w:pPr>
      <w:r>
        <w:rPr>
          <w:rFonts w:hint="eastAsia" w:ascii="宋体" w:hAnsi="宋体" w:eastAsia="楷体_GB2312" w:cs="楷体_GB2312"/>
          <w:spacing w:val="0"/>
          <w:sz w:val="32"/>
          <w:szCs w:val="32"/>
        </w:rPr>
        <w:t>（二）钢铁产业</w:t>
      </w:r>
    </w:p>
    <w:p w14:paraId="22F84D8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0" w:lineRule="exact"/>
        <w:ind w:firstLine="640" w:firstLineChars="200"/>
        <w:jc w:val="left"/>
        <w:textAlignment w:val="auto"/>
        <w:rPr>
          <w:rFonts w:hint="eastAsia" w:ascii="宋体" w:hAnsi="宋体" w:eastAsia="仿宋_GB2312" w:cs="仿宋_GB2312"/>
          <w:spacing w:val="0"/>
          <w:kern w:val="0"/>
          <w:sz w:val="32"/>
          <w:szCs w:val="32"/>
          <w:lang w:val="en-US" w:eastAsia="zh-CN" w:bidi="ar"/>
        </w:rPr>
      </w:pPr>
      <w:r>
        <w:rPr>
          <w:rFonts w:hint="eastAsia" w:ascii="宋体" w:hAnsi="宋体" w:eastAsia="仿宋_GB2312" w:cs="仿宋_GB2312"/>
          <w:spacing w:val="0"/>
          <w:kern w:val="0"/>
          <w:sz w:val="32"/>
          <w:szCs w:val="32"/>
          <w:lang w:val="en-US" w:eastAsia="zh-CN" w:bidi="ar"/>
        </w:rPr>
        <w:t>聚焦钢铁产业节能降碳、提质增效，开展高效冶炼、连铸连轧等先进生产技术研究，提升钢材产品附加值；研发钢铁生产过程污染物协同治理技术，降低二氧化硫、氮氧化物等污染物排放，推动钢铁企业绿色转型；研究废钢回收利用、钢铁渣综合利用等循环利用技术，提高资源利用效率；开发特种钢材、高端装备用</w:t>
      </w:r>
      <w:r>
        <w:rPr>
          <w:rFonts w:hint="eastAsia" w:ascii="宋体" w:hAnsi="宋体" w:eastAsia="仿宋_GB2312" w:cs="仿宋_GB2312"/>
          <w:spacing w:val="8"/>
          <w:kern w:val="0"/>
          <w:sz w:val="32"/>
          <w:szCs w:val="32"/>
          <w:lang w:val="en-US" w:eastAsia="zh-CN" w:bidi="ar"/>
        </w:rPr>
        <w:t>钢材等特色产品，适配下游产业高端化需求，增强产业市场竞争力。</w:t>
      </w:r>
    </w:p>
    <w:p w14:paraId="1BD331E8">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firstLine="643" w:firstLineChars="200"/>
        <w:jc w:val="both"/>
        <w:textAlignment w:val="auto"/>
        <w:rPr>
          <w:rFonts w:hint="eastAsia" w:ascii="宋体" w:hAnsi="宋体"/>
          <w:spacing w:val="0"/>
        </w:rPr>
      </w:pPr>
      <w:r>
        <w:rPr>
          <w:rFonts w:hint="default" w:ascii="宋体" w:hAnsi="宋体" w:eastAsia="仿宋_GB2312" w:cs="Times New Roman"/>
          <w:b/>
          <w:bCs/>
          <w:color w:val="auto"/>
          <w:spacing w:val="0"/>
          <w:sz w:val="32"/>
          <w:szCs w:val="32"/>
          <w:u w:val="none"/>
          <w:lang w:val="en-US" w:eastAsia="zh-CN"/>
        </w:rPr>
        <w:t>申报要求：</w:t>
      </w:r>
      <w:r>
        <w:rPr>
          <w:rFonts w:hint="default" w:ascii="宋体" w:hAnsi="宋体" w:eastAsia="仿宋_GB2312" w:cs="Times New Roman"/>
          <w:bCs/>
          <w:color w:val="auto"/>
          <w:spacing w:val="0"/>
          <w:sz w:val="32"/>
          <w:szCs w:val="32"/>
          <w:u w:val="none"/>
        </w:rPr>
        <w:t>由</w:t>
      </w:r>
      <w:r>
        <w:rPr>
          <w:rFonts w:hint="default" w:ascii="宋体" w:hAnsi="宋体" w:eastAsia="仿宋_GB2312" w:cs="Times New Roman"/>
          <w:color w:val="auto"/>
          <w:spacing w:val="0"/>
          <w:sz w:val="32"/>
          <w:szCs w:val="32"/>
          <w:u w:val="none"/>
        </w:rPr>
        <w:t>企业牵头申报，鼓励产学研用合作。</w:t>
      </w:r>
    </w:p>
    <w:p w14:paraId="4AD72C13">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firstLine="643" w:firstLineChars="200"/>
        <w:jc w:val="left"/>
        <w:textAlignment w:val="auto"/>
        <w:rPr>
          <w:rFonts w:hint="eastAsia" w:ascii="宋体" w:hAnsi="宋体" w:eastAsia="楷体_GB2312" w:cs="楷体_GB2312"/>
          <w:spacing w:val="0"/>
          <w:sz w:val="32"/>
          <w:szCs w:val="32"/>
        </w:rPr>
      </w:pPr>
      <w:r>
        <w:rPr>
          <w:rFonts w:hint="eastAsia" w:ascii="宋体" w:hAnsi="宋体" w:eastAsia="楷体_GB2312" w:cs="楷体_GB2312"/>
          <w:spacing w:val="0"/>
          <w:sz w:val="32"/>
          <w:szCs w:val="32"/>
        </w:rPr>
        <w:t>（三）化工产业</w:t>
      </w:r>
    </w:p>
    <w:p w14:paraId="0361BCF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0" w:lineRule="exact"/>
        <w:ind w:firstLine="640" w:firstLineChars="200"/>
        <w:jc w:val="left"/>
        <w:textAlignment w:val="auto"/>
        <w:rPr>
          <w:rFonts w:hint="eastAsia" w:ascii="宋体" w:hAnsi="宋体" w:eastAsia="仿宋_GB2312" w:cs="仿宋_GB2312"/>
          <w:spacing w:val="0"/>
          <w:kern w:val="0"/>
          <w:sz w:val="32"/>
          <w:szCs w:val="32"/>
          <w:lang w:val="en-US" w:eastAsia="zh-CN" w:bidi="ar"/>
        </w:rPr>
      </w:pPr>
      <w:r>
        <w:rPr>
          <w:rFonts w:hint="eastAsia" w:ascii="宋体" w:hAnsi="宋体" w:eastAsia="仿宋_GB2312" w:cs="仿宋_GB2312"/>
          <w:spacing w:val="0"/>
          <w:kern w:val="0"/>
          <w:sz w:val="32"/>
          <w:szCs w:val="32"/>
          <w:lang w:val="en-US" w:eastAsia="zh-CN" w:bidi="ar"/>
        </w:rPr>
        <w:t>围绕精细化工、绿色化工发展方向，开展高端化工产品研发，包括新型催化剂、特种溶剂、高性能涂料等；研究化工生产过程清洁生产技术，优化生产工艺，降低能耗和污染物排放；研发化工废弃物资源化利用技术，推动化工产业循环发展；探索化工产业与新能源、新材料等产业融合发展技术，拓展产业发展空间，提升产业核心竞争力。</w:t>
      </w:r>
    </w:p>
    <w:p w14:paraId="4668C33F">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firstLine="643" w:firstLineChars="200"/>
        <w:jc w:val="both"/>
        <w:textAlignment w:val="auto"/>
        <w:rPr>
          <w:rFonts w:hint="eastAsia" w:ascii="宋体" w:hAnsi="宋体"/>
          <w:spacing w:val="0"/>
        </w:rPr>
      </w:pPr>
      <w:r>
        <w:rPr>
          <w:rFonts w:hint="default" w:ascii="宋体" w:hAnsi="宋体" w:eastAsia="仿宋_GB2312" w:cs="Times New Roman"/>
          <w:b/>
          <w:bCs/>
          <w:color w:val="auto"/>
          <w:spacing w:val="0"/>
          <w:sz w:val="32"/>
          <w:szCs w:val="32"/>
          <w:u w:val="none"/>
          <w:lang w:val="en-US" w:eastAsia="zh-CN"/>
        </w:rPr>
        <w:t>申报要求：</w:t>
      </w:r>
      <w:r>
        <w:rPr>
          <w:rFonts w:hint="default" w:ascii="宋体" w:hAnsi="宋体" w:eastAsia="仿宋_GB2312" w:cs="Times New Roman"/>
          <w:bCs/>
          <w:color w:val="auto"/>
          <w:spacing w:val="0"/>
          <w:sz w:val="32"/>
          <w:szCs w:val="32"/>
          <w:u w:val="none"/>
        </w:rPr>
        <w:t>由</w:t>
      </w:r>
      <w:r>
        <w:rPr>
          <w:rFonts w:hint="default" w:ascii="宋体" w:hAnsi="宋体" w:eastAsia="仿宋_GB2312" w:cs="Times New Roman"/>
          <w:color w:val="auto"/>
          <w:spacing w:val="0"/>
          <w:sz w:val="32"/>
          <w:szCs w:val="32"/>
          <w:u w:val="none"/>
        </w:rPr>
        <w:t>企业牵头申报，鼓励产学研用合作。</w:t>
      </w:r>
    </w:p>
    <w:p w14:paraId="7BCE862C">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firstLine="643" w:firstLineChars="200"/>
        <w:jc w:val="left"/>
        <w:textAlignment w:val="auto"/>
        <w:rPr>
          <w:rFonts w:hint="eastAsia" w:ascii="宋体" w:hAnsi="宋体" w:eastAsia="楷体_GB2312" w:cs="楷体_GB2312"/>
          <w:spacing w:val="0"/>
          <w:sz w:val="32"/>
          <w:szCs w:val="32"/>
        </w:rPr>
      </w:pPr>
      <w:r>
        <w:rPr>
          <w:rFonts w:hint="eastAsia" w:ascii="宋体" w:hAnsi="宋体" w:eastAsia="楷体_GB2312" w:cs="楷体_GB2312"/>
          <w:spacing w:val="0"/>
          <w:sz w:val="32"/>
          <w:szCs w:val="32"/>
        </w:rPr>
        <w:t>（四）食品饮品产业</w:t>
      </w:r>
    </w:p>
    <w:p w14:paraId="5F1E78B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0" w:lineRule="exact"/>
        <w:ind w:firstLine="640" w:firstLineChars="200"/>
        <w:jc w:val="left"/>
        <w:textAlignment w:val="auto"/>
        <w:rPr>
          <w:rFonts w:hint="eastAsia" w:ascii="宋体" w:hAnsi="宋体" w:eastAsia="仿宋_GB2312" w:cs="仿宋_GB2312"/>
          <w:spacing w:val="0"/>
          <w:kern w:val="0"/>
          <w:sz w:val="32"/>
          <w:szCs w:val="32"/>
          <w:lang w:val="en-US" w:eastAsia="zh-CN" w:bidi="ar"/>
        </w:rPr>
      </w:pPr>
      <w:r>
        <w:rPr>
          <w:rFonts w:hint="eastAsia" w:ascii="宋体" w:hAnsi="宋体" w:eastAsia="仿宋_GB2312" w:cs="仿宋_GB2312"/>
          <w:spacing w:val="0"/>
          <w:kern w:val="0"/>
          <w:sz w:val="32"/>
          <w:szCs w:val="32"/>
          <w:lang w:val="en-US" w:eastAsia="zh-CN" w:bidi="ar"/>
        </w:rPr>
        <w:t>立足济源食品饮品产业基础，开展农产品深加工技术研究，提升粮食、果蔬、畜禽等农产品附加值；研发食品饮品绿色加工、保鲜、贮藏技术，延长产业链条，保障产品品质和安全；研究功能性食品、健康饮品研发技术，适配消费升级需求；开发食品饮品生产智能化技术，推动生产过程标准化、规范化，提升产业规模化、集约化水平。</w:t>
      </w:r>
    </w:p>
    <w:p w14:paraId="1F60D148">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firstLine="643" w:firstLineChars="200"/>
        <w:jc w:val="both"/>
        <w:textAlignment w:val="auto"/>
        <w:rPr>
          <w:rFonts w:hint="eastAsia" w:ascii="宋体" w:hAnsi="宋体"/>
          <w:spacing w:val="0"/>
        </w:rPr>
      </w:pPr>
      <w:r>
        <w:rPr>
          <w:rFonts w:hint="default" w:ascii="宋体" w:hAnsi="宋体" w:eastAsia="仿宋_GB2312" w:cs="Times New Roman"/>
          <w:b/>
          <w:bCs/>
          <w:color w:val="auto"/>
          <w:spacing w:val="0"/>
          <w:sz w:val="32"/>
          <w:szCs w:val="32"/>
          <w:u w:val="none"/>
          <w:lang w:val="en-US" w:eastAsia="zh-CN"/>
        </w:rPr>
        <w:t>申报要求：</w:t>
      </w:r>
      <w:r>
        <w:rPr>
          <w:rFonts w:hint="default" w:ascii="宋体" w:hAnsi="宋体" w:eastAsia="仿宋_GB2312" w:cs="Times New Roman"/>
          <w:bCs/>
          <w:color w:val="auto"/>
          <w:spacing w:val="0"/>
          <w:sz w:val="32"/>
          <w:szCs w:val="32"/>
          <w:u w:val="none"/>
        </w:rPr>
        <w:t>由</w:t>
      </w:r>
      <w:r>
        <w:rPr>
          <w:rFonts w:hint="default" w:ascii="宋体" w:hAnsi="宋体" w:eastAsia="仿宋_GB2312" w:cs="Times New Roman"/>
          <w:color w:val="auto"/>
          <w:spacing w:val="0"/>
          <w:sz w:val="32"/>
          <w:szCs w:val="32"/>
          <w:u w:val="none"/>
        </w:rPr>
        <w:t>企业牵头申报，鼓励产学研用合作。</w:t>
      </w:r>
    </w:p>
    <w:p w14:paraId="40A7E1FF">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eastAsia" w:ascii="宋体" w:hAnsi="宋体" w:eastAsia="黑体" w:cs="黑体"/>
          <w:b w:val="0"/>
          <w:bCs w:val="0"/>
          <w:spacing w:val="0"/>
          <w:sz w:val="32"/>
          <w:szCs w:val="32"/>
        </w:rPr>
      </w:pPr>
      <w:r>
        <w:rPr>
          <w:rFonts w:hint="eastAsia" w:ascii="宋体" w:hAnsi="宋体" w:eastAsia="黑体" w:cs="黑体"/>
          <w:b w:val="0"/>
          <w:bCs w:val="0"/>
          <w:spacing w:val="0"/>
          <w:sz w:val="32"/>
          <w:szCs w:val="32"/>
        </w:rPr>
        <w:t>二、战略性新兴产业培育领域研究内容</w:t>
      </w:r>
    </w:p>
    <w:p w14:paraId="7EF0B82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0" w:lineRule="exact"/>
        <w:ind w:firstLine="640" w:firstLineChars="200"/>
        <w:jc w:val="left"/>
        <w:textAlignment w:val="auto"/>
        <w:rPr>
          <w:rFonts w:hint="eastAsia" w:ascii="宋体" w:hAnsi="宋体" w:eastAsia="仿宋_GB2312" w:cs="仿宋_GB2312"/>
          <w:spacing w:val="0"/>
          <w:sz w:val="32"/>
          <w:szCs w:val="32"/>
        </w:rPr>
      </w:pPr>
      <w:r>
        <w:rPr>
          <w:rFonts w:hint="eastAsia" w:ascii="宋体" w:hAnsi="宋体" w:eastAsia="仿宋_GB2312" w:cs="仿宋_GB2312"/>
          <w:spacing w:val="0"/>
          <w:kern w:val="0"/>
          <w:sz w:val="32"/>
          <w:szCs w:val="32"/>
          <w:lang w:val="en-US" w:eastAsia="zh-CN" w:bidi="ar"/>
        </w:rPr>
        <w:t>聚焦信息技术、纳米新材料、生物医药、现代装备、新能源等战略性新兴产业，以技术创新为核心，培育新产业、新业态、新模式，打造济源经济增长新引擎，具体研究内容包括：</w:t>
      </w:r>
    </w:p>
    <w:p w14:paraId="0F36606B">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firstLine="643" w:firstLineChars="200"/>
        <w:jc w:val="left"/>
        <w:textAlignment w:val="auto"/>
        <w:rPr>
          <w:rFonts w:hint="eastAsia" w:ascii="宋体" w:hAnsi="宋体" w:eastAsia="楷体_GB2312" w:cs="楷体_GB2312"/>
          <w:spacing w:val="0"/>
          <w:sz w:val="32"/>
          <w:szCs w:val="32"/>
        </w:rPr>
      </w:pPr>
      <w:r>
        <w:rPr>
          <w:rFonts w:hint="eastAsia" w:ascii="宋体" w:hAnsi="宋体" w:eastAsia="楷体_GB2312" w:cs="楷体_GB2312"/>
          <w:spacing w:val="0"/>
          <w:sz w:val="32"/>
          <w:szCs w:val="32"/>
        </w:rPr>
        <w:t>（一）信息技术产业</w:t>
      </w:r>
    </w:p>
    <w:p w14:paraId="722E448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0" w:lineRule="exact"/>
        <w:ind w:firstLine="640" w:firstLineChars="200"/>
        <w:jc w:val="left"/>
        <w:textAlignment w:val="auto"/>
        <w:rPr>
          <w:rFonts w:hint="eastAsia" w:ascii="宋体" w:hAnsi="宋体" w:eastAsia="仿宋_GB2312" w:cs="仿宋_GB2312"/>
          <w:spacing w:val="0"/>
          <w:kern w:val="0"/>
          <w:sz w:val="32"/>
          <w:szCs w:val="32"/>
          <w:lang w:val="en-US" w:eastAsia="zh-CN" w:bidi="ar"/>
        </w:rPr>
      </w:pPr>
      <w:r>
        <w:rPr>
          <w:rFonts w:hint="eastAsia" w:ascii="宋体" w:hAnsi="宋体" w:eastAsia="仿宋_GB2312" w:cs="仿宋_GB2312"/>
          <w:spacing w:val="0"/>
          <w:kern w:val="0"/>
          <w:sz w:val="32"/>
          <w:szCs w:val="32"/>
          <w:lang w:val="en-US" w:eastAsia="zh-CN" w:bidi="ar"/>
        </w:rPr>
        <w:t>重点开展新一代信息技术应用研究，包括工业互联网、大数据、人工智能、物联网等技术与传统产业融合应用，推动产业数字化转型；研发智能终端、电子元器件等产品，提升信息技术产业核心硬件支撑能力；研究数据安全、网络安全技术，保障数字经济健康发展；探索数字政务、智慧民生等应用场景建设技术，提升公共服务数字化水平。</w:t>
      </w:r>
    </w:p>
    <w:p w14:paraId="51AF8ACF">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firstLine="643" w:firstLineChars="200"/>
        <w:jc w:val="both"/>
        <w:textAlignment w:val="auto"/>
        <w:rPr>
          <w:rFonts w:hint="eastAsia" w:ascii="宋体" w:hAnsi="宋体"/>
          <w:spacing w:val="0"/>
        </w:rPr>
      </w:pPr>
      <w:r>
        <w:rPr>
          <w:rFonts w:hint="default" w:ascii="宋体" w:hAnsi="宋体" w:eastAsia="仿宋_GB2312" w:cs="Times New Roman"/>
          <w:b/>
          <w:bCs/>
          <w:color w:val="auto"/>
          <w:spacing w:val="0"/>
          <w:sz w:val="32"/>
          <w:szCs w:val="32"/>
          <w:u w:val="none"/>
          <w:lang w:val="en-US" w:eastAsia="zh-CN"/>
        </w:rPr>
        <w:t>申报要求：</w:t>
      </w:r>
      <w:r>
        <w:rPr>
          <w:rFonts w:hint="default" w:ascii="宋体" w:hAnsi="宋体" w:eastAsia="仿宋_GB2312" w:cs="Times New Roman"/>
          <w:bCs/>
          <w:color w:val="auto"/>
          <w:spacing w:val="0"/>
          <w:sz w:val="32"/>
          <w:szCs w:val="32"/>
          <w:u w:val="none"/>
        </w:rPr>
        <w:t>由</w:t>
      </w:r>
      <w:r>
        <w:rPr>
          <w:rFonts w:hint="default" w:ascii="宋体" w:hAnsi="宋体" w:eastAsia="仿宋_GB2312" w:cs="Times New Roman"/>
          <w:color w:val="auto"/>
          <w:spacing w:val="0"/>
          <w:sz w:val="32"/>
          <w:szCs w:val="32"/>
          <w:u w:val="none"/>
        </w:rPr>
        <w:t>企业牵头申报，鼓励产学研用合作。</w:t>
      </w:r>
    </w:p>
    <w:p w14:paraId="4E495E95">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firstLine="643" w:firstLineChars="200"/>
        <w:jc w:val="left"/>
        <w:textAlignment w:val="auto"/>
        <w:rPr>
          <w:rFonts w:hint="eastAsia" w:ascii="宋体" w:hAnsi="宋体" w:eastAsia="楷体_GB2312" w:cs="楷体_GB2312"/>
          <w:spacing w:val="0"/>
          <w:sz w:val="32"/>
          <w:szCs w:val="32"/>
        </w:rPr>
      </w:pPr>
      <w:r>
        <w:rPr>
          <w:rFonts w:hint="eastAsia" w:ascii="宋体" w:hAnsi="宋体" w:eastAsia="楷体_GB2312" w:cs="楷体_GB2312"/>
          <w:spacing w:val="0"/>
          <w:sz w:val="32"/>
          <w:szCs w:val="32"/>
        </w:rPr>
        <w:t>（二）纳米新材料产业</w:t>
      </w:r>
    </w:p>
    <w:p w14:paraId="6977255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0" w:lineRule="exact"/>
        <w:ind w:firstLine="640" w:firstLineChars="200"/>
        <w:jc w:val="left"/>
        <w:textAlignment w:val="auto"/>
        <w:rPr>
          <w:rFonts w:hint="eastAsia" w:ascii="宋体" w:hAnsi="宋体" w:eastAsia="仿宋_GB2312" w:cs="仿宋_GB2312"/>
          <w:spacing w:val="0"/>
          <w:kern w:val="0"/>
          <w:sz w:val="32"/>
          <w:szCs w:val="32"/>
          <w:lang w:val="en-US" w:eastAsia="zh-CN" w:bidi="ar"/>
        </w:rPr>
      </w:pPr>
      <w:r>
        <w:rPr>
          <w:rFonts w:hint="eastAsia" w:ascii="宋体" w:hAnsi="宋体" w:eastAsia="仿宋_GB2312" w:cs="仿宋_GB2312"/>
          <w:spacing w:val="0"/>
          <w:kern w:val="0"/>
          <w:sz w:val="32"/>
          <w:szCs w:val="32"/>
          <w:lang w:val="en-US" w:eastAsia="zh-CN" w:bidi="ar"/>
        </w:rPr>
        <w:t>聚焦纳米新材料研发与产业化，开展纳米粉体、纳米涂层、纳米复合材料等产品研发，突破纳米材料制备、改性及应用核心技术；研究纳米新材料在有色金属、化工、装备制造等传统产业中的应用技术，推动传统产业升级；开发纳米新材料在新能源、生物医药等领域的应用产品，拓展产业应用场景；建立纳米新材料中试及产业化平台，推动技术成果转化落地。</w:t>
      </w:r>
    </w:p>
    <w:p w14:paraId="6129D3ED">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firstLine="643" w:firstLineChars="200"/>
        <w:jc w:val="both"/>
        <w:textAlignment w:val="auto"/>
        <w:rPr>
          <w:rFonts w:hint="eastAsia" w:ascii="宋体" w:hAnsi="宋体"/>
          <w:spacing w:val="0"/>
        </w:rPr>
      </w:pPr>
      <w:r>
        <w:rPr>
          <w:rFonts w:hint="default" w:ascii="宋体" w:hAnsi="宋体" w:eastAsia="仿宋_GB2312" w:cs="Times New Roman"/>
          <w:b/>
          <w:bCs/>
          <w:color w:val="auto"/>
          <w:spacing w:val="0"/>
          <w:sz w:val="32"/>
          <w:szCs w:val="32"/>
          <w:u w:val="none"/>
          <w:lang w:val="en-US" w:eastAsia="zh-CN"/>
        </w:rPr>
        <w:t>申报要求：</w:t>
      </w:r>
      <w:r>
        <w:rPr>
          <w:rFonts w:hint="default" w:ascii="宋体" w:hAnsi="宋体" w:eastAsia="仿宋_GB2312" w:cs="Times New Roman"/>
          <w:bCs/>
          <w:color w:val="auto"/>
          <w:spacing w:val="0"/>
          <w:sz w:val="32"/>
          <w:szCs w:val="32"/>
          <w:u w:val="none"/>
        </w:rPr>
        <w:t>由</w:t>
      </w:r>
      <w:r>
        <w:rPr>
          <w:rFonts w:hint="default" w:ascii="宋体" w:hAnsi="宋体" w:eastAsia="仿宋_GB2312" w:cs="Times New Roman"/>
          <w:color w:val="auto"/>
          <w:spacing w:val="0"/>
          <w:sz w:val="32"/>
          <w:szCs w:val="32"/>
          <w:u w:val="none"/>
        </w:rPr>
        <w:t>企业牵头申报，鼓励产学研用合作。</w:t>
      </w:r>
    </w:p>
    <w:p w14:paraId="56831561">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firstLine="643" w:firstLineChars="200"/>
        <w:jc w:val="left"/>
        <w:textAlignment w:val="auto"/>
        <w:rPr>
          <w:rFonts w:hint="eastAsia" w:ascii="宋体" w:hAnsi="宋体" w:eastAsia="楷体_GB2312" w:cs="楷体_GB2312"/>
          <w:spacing w:val="0"/>
          <w:sz w:val="32"/>
          <w:szCs w:val="32"/>
        </w:rPr>
      </w:pPr>
      <w:r>
        <w:rPr>
          <w:rFonts w:hint="eastAsia" w:ascii="宋体" w:hAnsi="宋体" w:eastAsia="楷体_GB2312" w:cs="楷体_GB2312"/>
          <w:spacing w:val="0"/>
          <w:sz w:val="32"/>
          <w:szCs w:val="32"/>
        </w:rPr>
        <w:t>（三）生物医药产业</w:t>
      </w:r>
    </w:p>
    <w:p w14:paraId="58E9B1C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0" w:lineRule="exact"/>
        <w:ind w:firstLine="640" w:firstLineChars="200"/>
        <w:jc w:val="left"/>
        <w:textAlignment w:val="auto"/>
        <w:rPr>
          <w:rFonts w:hint="eastAsia" w:ascii="宋体" w:hAnsi="宋体" w:eastAsia="仿宋_GB2312" w:cs="仿宋_GB2312"/>
          <w:spacing w:val="0"/>
          <w:kern w:val="0"/>
          <w:sz w:val="32"/>
          <w:szCs w:val="32"/>
          <w:lang w:val="en-US" w:eastAsia="zh-CN" w:bidi="ar"/>
        </w:rPr>
      </w:pPr>
      <w:r>
        <w:rPr>
          <w:rFonts w:hint="eastAsia" w:ascii="宋体" w:hAnsi="宋体" w:eastAsia="仿宋_GB2312" w:cs="仿宋_GB2312"/>
          <w:spacing w:val="0"/>
          <w:kern w:val="0"/>
          <w:sz w:val="32"/>
          <w:szCs w:val="32"/>
          <w:lang w:val="en-US" w:eastAsia="zh-CN" w:bidi="ar"/>
        </w:rPr>
        <w:t>围绕生物医药研发、生产及应用，开展新型药物研发，包括小分子药物、生物制剂、中药提取物等；研究药物制剂新技术、新工艺，提升药物质量和生产效率；研发医疗器械、医用耗材等产品，满足民生医疗需求；探索中医药现代化技术，推动济源道地中药材深加工，打造中医药特色产业；研究生物医药废弃物无害化处理技术，保障产业绿色发展。</w:t>
      </w:r>
    </w:p>
    <w:p w14:paraId="3555D3D2">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firstLine="643" w:firstLineChars="200"/>
        <w:jc w:val="both"/>
        <w:textAlignment w:val="auto"/>
        <w:rPr>
          <w:rFonts w:hint="eastAsia" w:ascii="宋体" w:hAnsi="宋体"/>
          <w:spacing w:val="0"/>
        </w:rPr>
      </w:pPr>
      <w:r>
        <w:rPr>
          <w:rFonts w:hint="default" w:ascii="宋体" w:hAnsi="宋体" w:eastAsia="仿宋_GB2312" w:cs="Times New Roman"/>
          <w:b/>
          <w:bCs/>
          <w:color w:val="auto"/>
          <w:spacing w:val="0"/>
          <w:sz w:val="32"/>
          <w:szCs w:val="32"/>
          <w:u w:val="none"/>
          <w:lang w:val="en-US" w:eastAsia="zh-CN"/>
        </w:rPr>
        <w:t>申报要求：</w:t>
      </w:r>
      <w:r>
        <w:rPr>
          <w:rFonts w:hint="default" w:ascii="宋体" w:hAnsi="宋体" w:eastAsia="仿宋_GB2312" w:cs="Times New Roman"/>
          <w:bCs/>
          <w:color w:val="auto"/>
          <w:spacing w:val="0"/>
          <w:sz w:val="32"/>
          <w:szCs w:val="32"/>
          <w:u w:val="none"/>
        </w:rPr>
        <w:t>由</w:t>
      </w:r>
      <w:r>
        <w:rPr>
          <w:rFonts w:hint="default" w:ascii="宋体" w:hAnsi="宋体" w:eastAsia="仿宋_GB2312" w:cs="Times New Roman"/>
          <w:color w:val="auto"/>
          <w:spacing w:val="0"/>
          <w:sz w:val="32"/>
          <w:szCs w:val="32"/>
          <w:u w:val="none"/>
        </w:rPr>
        <w:t>企业牵头申报，鼓励产学研用合作。</w:t>
      </w:r>
    </w:p>
    <w:p w14:paraId="47281A44">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firstLine="643" w:firstLineChars="200"/>
        <w:jc w:val="left"/>
        <w:textAlignment w:val="auto"/>
        <w:rPr>
          <w:rFonts w:hint="eastAsia" w:ascii="宋体" w:hAnsi="宋体" w:eastAsia="楷体_GB2312" w:cs="楷体_GB2312"/>
          <w:spacing w:val="0"/>
          <w:sz w:val="32"/>
          <w:szCs w:val="32"/>
        </w:rPr>
      </w:pPr>
      <w:r>
        <w:rPr>
          <w:rFonts w:hint="eastAsia" w:ascii="宋体" w:hAnsi="宋体" w:eastAsia="楷体_GB2312" w:cs="楷体_GB2312"/>
          <w:spacing w:val="0"/>
          <w:sz w:val="32"/>
          <w:szCs w:val="32"/>
        </w:rPr>
        <w:t>（四）现代装备产业</w:t>
      </w:r>
    </w:p>
    <w:p w14:paraId="59534D9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0" w:lineRule="exact"/>
        <w:ind w:firstLine="640" w:firstLineChars="200"/>
        <w:jc w:val="left"/>
        <w:textAlignment w:val="auto"/>
        <w:rPr>
          <w:rFonts w:hint="eastAsia" w:ascii="宋体" w:hAnsi="宋体" w:eastAsia="仿宋_GB2312" w:cs="仿宋_GB2312"/>
          <w:spacing w:val="0"/>
          <w:kern w:val="0"/>
          <w:sz w:val="32"/>
          <w:szCs w:val="32"/>
          <w:lang w:val="en-US" w:eastAsia="zh-CN" w:bidi="ar"/>
        </w:rPr>
      </w:pPr>
      <w:r>
        <w:rPr>
          <w:rFonts w:hint="eastAsia" w:ascii="宋体" w:hAnsi="宋体" w:eastAsia="仿宋_GB2312" w:cs="仿宋_GB2312"/>
          <w:spacing w:val="0"/>
          <w:kern w:val="0"/>
          <w:sz w:val="32"/>
          <w:szCs w:val="32"/>
          <w:lang w:val="en-US" w:eastAsia="zh-CN" w:bidi="ar"/>
        </w:rPr>
        <w:t>聚焦高端装备研发与制造，开展智能装备、精密装备、专用装备等产品研发，突破装备设计、制造、装配核心技术；研发装备智能化控制系统、传感器等核心零部件，提升装备自主可控水平；研究装备轻量化、绿色化制造技术，适配节能降碳需求；推动装备制造与信息技术、新能源等产业融合，开发智能成套装备，应用于传统产业升级和新兴产业发展。</w:t>
      </w:r>
    </w:p>
    <w:p w14:paraId="72A56E8E">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firstLine="643" w:firstLineChars="200"/>
        <w:jc w:val="both"/>
        <w:textAlignment w:val="auto"/>
        <w:rPr>
          <w:rFonts w:hint="eastAsia" w:ascii="宋体" w:hAnsi="宋体"/>
          <w:spacing w:val="0"/>
        </w:rPr>
      </w:pPr>
      <w:r>
        <w:rPr>
          <w:rFonts w:hint="default" w:ascii="宋体" w:hAnsi="宋体" w:eastAsia="仿宋_GB2312" w:cs="Times New Roman"/>
          <w:b/>
          <w:bCs/>
          <w:color w:val="auto"/>
          <w:spacing w:val="0"/>
          <w:sz w:val="32"/>
          <w:szCs w:val="32"/>
          <w:u w:val="none"/>
          <w:lang w:val="en-US" w:eastAsia="zh-CN"/>
        </w:rPr>
        <w:t>申报要求：</w:t>
      </w:r>
      <w:r>
        <w:rPr>
          <w:rFonts w:hint="default" w:ascii="宋体" w:hAnsi="宋体" w:eastAsia="仿宋_GB2312" w:cs="Times New Roman"/>
          <w:bCs/>
          <w:color w:val="auto"/>
          <w:spacing w:val="0"/>
          <w:sz w:val="32"/>
          <w:szCs w:val="32"/>
          <w:u w:val="none"/>
        </w:rPr>
        <w:t>由</w:t>
      </w:r>
      <w:r>
        <w:rPr>
          <w:rFonts w:hint="default" w:ascii="宋体" w:hAnsi="宋体" w:eastAsia="仿宋_GB2312" w:cs="Times New Roman"/>
          <w:color w:val="auto"/>
          <w:spacing w:val="0"/>
          <w:sz w:val="32"/>
          <w:szCs w:val="32"/>
          <w:u w:val="none"/>
        </w:rPr>
        <w:t>企业牵头申报，鼓励产学研用合作。</w:t>
      </w:r>
    </w:p>
    <w:p w14:paraId="2A2F2FB7">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firstLine="643" w:firstLineChars="200"/>
        <w:jc w:val="left"/>
        <w:textAlignment w:val="auto"/>
        <w:rPr>
          <w:rFonts w:hint="eastAsia" w:ascii="宋体" w:hAnsi="宋体" w:eastAsia="楷体_GB2312" w:cs="楷体_GB2312"/>
          <w:spacing w:val="0"/>
          <w:sz w:val="32"/>
          <w:szCs w:val="32"/>
        </w:rPr>
      </w:pPr>
      <w:r>
        <w:rPr>
          <w:rFonts w:hint="eastAsia" w:ascii="宋体" w:hAnsi="宋体" w:eastAsia="楷体_GB2312" w:cs="楷体_GB2312"/>
          <w:spacing w:val="0"/>
          <w:sz w:val="32"/>
          <w:szCs w:val="32"/>
        </w:rPr>
        <w:t>（五）新能源产业</w:t>
      </w:r>
    </w:p>
    <w:p w14:paraId="35475CA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0" w:lineRule="exact"/>
        <w:ind w:firstLine="640" w:firstLineChars="200"/>
        <w:jc w:val="left"/>
        <w:textAlignment w:val="auto"/>
        <w:rPr>
          <w:rFonts w:hint="eastAsia" w:ascii="宋体" w:hAnsi="宋体" w:eastAsia="仿宋_GB2312" w:cs="仿宋_GB2312"/>
          <w:spacing w:val="0"/>
          <w:kern w:val="0"/>
          <w:sz w:val="32"/>
          <w:szCs w:val="32"/>
          <w:lang w:val="en-US" w:eastAsia="zh-CN" w:bidi="ar"/>
        </w:rPr>
      </w:pPr>
      <w:r>
        <w:rPr>
          <w:rFonts w:hint="eastAsia" w:ascii="宋体" w:hAnsi="宋体" w:eastAsia="仿宋_GB2312" w:cs="仿宋_GB2312"/>
          <w:spacing w:val="0"/>
          <w:kern w:val="0"/>
          <w:sz w:val="32"/>
          <w:szCs w:val="32"/>
          <w:lang w:val="en-US" w:eastAsia="zh-CN" w:bidi="ar"/>
        </w:rPr>
        <w:t>围绕新能源开发、利用及储能，开展太阳能、风能、氢能等新能源利用技术研究，推动新能源项目落地实施；研发新能源储能技术，包括电化学储能、机械储能等，解决新能源消纳难题；研究新能源与传统能源互补融合技术，优化能源结构；开发新能源装备核心零部件，提升新能源产业自主研发能力；探索新能源在工业、农业、民生等领域的应用技术，推动能源绿色转型。</w:t>
      </w:r>
    </w:p>
    <w:p w14:paraId="6750F900">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firstLine="643" w:firstLineChars="200"/>
        <w:jc w:val="both"/>
        <w:textAlignment w:val="auto"/>
        <w:rPr>
          <w:rFonts w:hint="eastAsia" w:ascii="宋体" w:hAnsi="宋体"/>
          <w:spacing w:val="0"/>
        </w:rPr>
      </w:pPr>
      <w:r>
        <w:rPr>
          <w:rFonts w:hint="default" w:ascii="宋体" w:hAnsi="宋体" w:eastAsia="仿宋_GB2312" w:cs="Times New Roman"/>
          <w:b/>
          <w:bCs/>
          <w:color w:val="auto"/>
          <w:spacing w:val="0"/>
          <w:sz w:val="32"/>
          <w:szCs w:val="32"/>
          <w:u w:val="none"/>
          <w:lang w:val="en-US" w:eastAsia="zh-CN"/>
        </w:rPr>
        <w:t>申报要求：</w:t>
      </w:r>
      <w:r>
        <w:rPr>
          <w:rFonts w:hint="default" w:ascii="宋体" w:hAnsi="宋体" w:eastAsia="仿宋_GB2312" w:cs="Times New Roman"/>
          <w:bCs/>
          <w:color w:val="auto"/>
          <w:spacing w:val="0"/>
          <w:sz w:val="32"/>
          <w:szCs w:val="32"/>
          <w:u w:val="none"/>
        </w:rPr>
        <w:t>由</w:t>
      </w:r>
      <w:r>
        <w:rPr>
          <w:rFonts w:hint="default" w:ascii="宋体" w:hAnsi="宋体" w:eastAsia="仿宋_GB2312" w:cs="Times New Roman"/>
          <w:color w:val="auto"/>
          <w:spacing w:val="0"/>
          <w:sz w:val="32"/>
          <w:szCs w:val="32"/>
          <w:u w:val="none"/>
        </w:rPr>
        <w:t>企业牵头申报，鼓励产学研用合作。</w:t>
      </w:r>
    </w:p>
    <w:p w14:paraId="0D3C828C">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eastAsia" w:ascii="宋体" w:hAnsi="宋体" w:eastAsia="黑体" w:cs="黑体"/>
          <w:b w:val="0"/>
          <w:bCs w:val="0"/>
          <w:spacing w:val="0"/>
          <w:sz w:val="32"/>
          <w:szCs w:val="32"/>
        </w:rPr>
      </w:pPr>
      <w:r>
        <w:rPr>
          <w:rFonts w:hint="eastAsia" w:ascii="宋体" w:hAnsi="宋体" w:eastAsia="黑体" w:cs="黑体"/>
          <w:b w:val="0"/>
          <w:bCs w:val="0"/>
          <w:spacing w:val="0"/>
          <w:sz w:val="32"/>
          <w:szCs w:val="32"/>
        </w:rPr>
        <w:t>三、重点民生领域研究内容</w:t>
      </w:r>
    </w:p>
    <w:p w14:paraId="577D4A7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0" w:lineRule="exact"/>
        <w:ind w:firstLine="640" w:firstLineChars="200"/>
        <w:jc w:val="left"/>
        <w:textAlignment w:val="auto"/>
        <w:rPr>
          <w:rFonts w:hint="eastAsia" w:ascii="宋体" w:hAnsi="宋体" w:eastAsia="仿宋_GB2312" w:cs="仿宋_GB2312"/>
          <w:spacing w:val="0"/>
          <w:sz w:val="32"/>
          <w:szCs w:val="32"/>
        </w:rPr>
      </w:pPr>
      <w:r>
        <w:rPr>
          <w:rFonts w:hint="eastAsia" w:ascii="宋体" w:hAnsi="宋体" w:eastAsia="仿宋_GB2312" w:cs="仿宋_GB2312"/>
          <w:spacing w:val="0"/>
          <w:kern w:val="0"/>
          <w:sz w:val="32"/>
          <w:szCs w:val="32"/>
          <w:lang w:val="en-US" w:eastAsia="zh-CN" w:bidi="ar"/>
        </w:rPr>
        <w:t>聚焦农业科技创新、生态环境保护、公共服务提升等与群众生活密切相关的重点民生领域，强化科技支撑，提升民生福祉，具体研究内容包括：</w:t>
      </w:r>
    </w:p>
    <w:p w14:paraId="760D41BC">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firstLine="643" w:firstLineChars="200"/>
        <w:jc w:val="left"/>
        <w:textAlignment w:val="auto"/>
        <w:rPr>
          <w:rFonts w:hint="eastAsia" w:ascii="宋体" w:hAnsi="宋体" w:eastAsia="楷体_GB2312" w:cs="楷体_GB2312"/>
          <w:spacing w:val="0"/>
          <w:sz w:val="32"/>
          <w:szCs w:val="32"/>
        </w:rPr>
      </w:pPr>
      <w:r>
        <w:rPr>
          <w:rFonts w:hint="eastAsia" w:ascii="宋体" w:hAnsi="宋体" w:eastAsia="楷体_GB2312" w:cs="楷体_GB2312"/>
          <w:spacing w:val="0"/>
          <w:sz w:val="32"/>
          <w:szCs w:val="32"/>
        </w:rPr>
        <w:t>（一）农业科技创新领域</w:t>
      </w:r>
    </w:p>
    <w:p w14:paraId="69A23EC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0" w:lineRule="exact"/>
        <w:ind w:firstLine="640" w:firstLineChars="200"/>
        <w:jc w:val="left"/>
        <w:textAlignment w:val="auto"/>
        <w:rPr>
          <w:rFonts w:hint="eastAsia" w:ascii="宋体" w:hAnsi="宋体" w:eastAsia="仿宋_GB2312" w:cs="仿宋_GB2312"/>
          <w:spacing w:val="0"/>
          <w:kern w:val="0"/>
          <w:sz w:val="32"/>
          <w:szCs w:val="32"/>
          <w:lang w:val="en-US" w:eastAsia="zh-CN" w:bidi="ar"/>
        </w:rPr>
      </w:pPr>
      <w:r>
        <w:rPr>
          <w:rFonts w:hint="eastAsia" w:ascii="宋体" w:hAnsi="宋体" w:eastAsia="仿宋_GB2312" w:cs="仿宋_GB2312"/>
          <w:spacing w:val="0"/>
          <w:kern w:val="0"/>
          <w:sz w:val="32"/>
          <w:szCs w:val="32"/>
          <w:lang w:val="en-US" w:eastAsia="zh-CN" w:bidi="ar"/>
        </w:rPr>
        <w:t>围绕济源农业高质量发展，开展农作物优良品种选育与推广技术研究，重点培育高产、优质、抗逆的粮食、果蔬、中药材等品种；研发现代农业种植、养殖技术，包括节水灌溉、绿色防控、生态养殖等，提升农业生产效率和产品品质；研究农产品质量安全检测技术，建立健全农产品质量安全追溯体系；探索智慧农业技术应用，推动农业机械化、智能化发展，助力乡村振兴。</w:t>
      </w:r>
    </w:p>
    <w:p w14:paraId="1C2B755C">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firstLine="643" w:firstLineChars="200"/>
        <w:jc w:val="both"/>
        <w:textAlignment w:val="auto"/>
        <w:rPr>
          <w:rFonts w:hint="eastAsia" w:ascii="宋体" w:hAnsi="宋体"/>
          <w:spacing w:val="0"/>
        </w:rPr>
      </w:pPr>
      <w:r>
        <w:rPr>
          <w:rFonts w:hint="default" w:ascii="宋体" w:hAnsi="宋体" w:eastAsia="仿宋_GB2312" w:cs="Times New Roman"/>
          <w:b/>
          <w:bCs/>
          <w:color w:val="auto"/>
          <w:spacing w:val="0"/>
          <w:sz w:val="32"/>
          <w:szCs w:val="32"/>
          <w:u w:val="none"/>
          <w:lang w:val="en-US" w:eastAsia="zh-CN"/>
        </w:rPr>
        <w:t>申报要求：</w:t>
      </w:r>
      <w:r>
        <w:rPr>
          <w:rFonts w:hint="eastAsia" w:ascii="宋体" w:hAnsi="宋体" w:eastAsia="仿宋_GB2312" w:cs="Times New Roman"/>
          <w:b w:val="0"/>
          <w:bCs w:val="0"/>
          <w:color w:val="auto"/>
          <w:spacing w:val="0"/>
          <w:sz w:val="32"/>
          <w:szCs w:val="32"/>
          <w:u w:val="none"/>
          <w:lang w:val="en-US" w:eastAsia="zh-CN"/>
        </w:rPr>
        <w:t>原则上</w:t>
      </w:r>
      <w:r>
        <w:rPr>
          <w:rFonts w:hint="default" w:ascii="宋体" w:hAnsi="宋体" w:eastAsia="仿宋_GB2312" w:cs="Times New Roman"/>
          <w:bCs/>
          <w:color w:val="auto"/>
          <w:spacing w:val="0"/>
          <w:sz w:val="32"/>
          <w:szCs w:val="32"/>
          <w:u w:val="none"/>
        </w:rPr>
        <w:t>由</w:t>
      </w:r>
      <w:r>
        <w:rPr>
          <w:rFonts w:hint="default" w:ascii="宋体" w:hAnsi="宋体" w:eastAsia="仿宋_GB2312" w:cs="Times New Roman"/>
          <w:color w:val="auto"/>
          <w:spacing w:val="0"/>
          <w:sz w:val="32"/>
          <w:szCs w:val="32"/>
          <w:u w:val="none"/>
        </w:rPr>
        <w:t>企业牵头申报，鼓励产学研用合作。</w:t>
      </w:r>
    </w:p>
    <w:p w14:paraId="47F4458D">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firstLine="643" w:firstLineChars="200"/>
        <w:jc w:val="left"/>
        <w:textAlignment w:val="auto"/>
        <w:rPr>
          <w:rFonts w:hint="eastAsia" w:ascii="宋体" w:hAnsi="宋体" w:eastAsia="楷体_GB2312" w:cs="楷体_GB2312"/>
          <w:spacing w:val="0"/>
          <w:sz w:val="32"/>
          <w:szCs w:val="32"/>
        </w:rPr>
      </w:pPr>
      <w:r>
        <w:rPr>
          <w:rFonts w:hint="eastAsia" w:ascii="宋体" w:hAnsi="宋体" w:eastAsia="楷体_GB2312" w:cs="楷体_GB2312"/>
          <w:spacing w:val="0"/>
          <w:sz w:val="32"/>
          <w:szCs w:val="32"/>
        </w:rPr>
        <w:t>（二）生态环境保护领域</w:t>
      </w:r>
    </w:p>
    <w:p w14:paraId="20E25AC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0" w:lineRule="exact"/>
        <w:ind w:firstLine="640" w:firstLineChars="200"/>
        <w:jc w:val="left"/>
        <w:textAlignment w:val="auto"/>
        <w:rPr>
          <w:rFonts w:hint="eastAsia" w:ascii="宋体" w:hAnsi="宋体" w:eastAsia="仿宋_GB2312" w:cs="仿宋_GB2312"/>
          <w:spacing w:val="0"/>
          <w:kern w:val="0"/>
          <w:sz w:val="32"/>
          <w:szCs w:val="32"/>
          <w:lang w:val="en-US" w:eastAsia="zh-CN" w:bidi="ar"/>
        </w:rPr>
      </w:pPr>
      <w:r>
        <w:rPr>
          <w:rFonts w:hint="eastAsia" w:ascii="宋体" w:hAnsi="宋体" w:eastAsia="仿宋_GB2312" w:cs="仿宋_GB2312"/>
          <w:spacing w:val="0"/>
          <w:kern w:val="0"/>
          <w:sz w:val="32"/>
          <w:szCs w:val="32"/>
          <w:lang w:val="en-US" w:eastAsia="zh-CN" w:bidi="ar"/>
        </w:rPr>
        <w:t>聚焦济源生态环境质量提升，开展大气、水、土壤污染治理技术研究，研发高效污染治理设备和工艺；研究生态修复技术，包括矿山生态修复、河道生态治理、湿地保护等，改善生态环境面貌；研发固废、危废无害化处置及资源化利用技术，推动循环经济发展；探索低碳发展技术，助力“双碳”目标实现；建立生态环境监测智能化技术体系，提升环境监管精准度。</w:t>
      </w:r>
    </w:p>
    <w:p w14:paraId="228EF61A">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firstLine="643" w:firstLineChars="200"/>
        <w:jc w:val="both"/>
        <w:textAlignment w:val="auto"/>
        <w:rPr>
          <w:rFonts w:hint="eastAsia" w:ascii="宋体" w:hAnsi="宋体"/>
          <w:spacing w:val="0"/>
        </w:rPr>
      </w:pPr>
      <w:r>
        <w:rPr>
          <w:rFonts w:hint="default" w:ascii="宋体" w:hAnsi="宋体" w:eastAsia="仿宋_GB2312" w:cs="Times New Roman"/>
          <w:b/>
          <w:bCs/>
          <w:color w:val="auto"/>
          <w:spacing w:val="0"/>
          <w:sz w:val="32"/>
          <w:szCs w:val="32"/>
          <w:u w:val="none"/>
          <w:lang w:val="en-US" w:eastAsia="zh-CN"/>
        </w:rPr>
        <w:t>申报要求：</w:t>
      </w:r>
      <w:r>
        <w:rPr>
          <w:rFonts w:hint="eastAsia" w:ascii="宋体" w:hAnsi="宋体" w:eastAsia="仿宋_GB2312" w:cs="Times New Roman"/>
          <w:b w:val="0"/>
          <w:bCs w:val="0"/>
          <w:color w:val="auto"/>
          <w:spacing w:val="0"/>
          <w:sz w:val="32"/>
          <w:szCs w:val="32"/>
          <w:u w:val="none"/>
          <w:lang w:val="en-US" w:eastAsia="zh-CN"/>
        </w:rPr>
        <w:t>原则上</w:t>
      </w:r>
      <w:r>
        <w:rPr>
          <w:rFonts w:hint="default" w:ascii="宋体" w:hAnsi="宋体" w:eastAsia="仿宋_GB2312" w:cs="Times New Roman"/>
          <w:bCs/>
          <w:color w:val="auto"/>
          <w:spacing w:val="0"/>
          <w:sz w:val="32"/>
          <w:szCs w:val="32"/>
          <w:u w:val="none"/>
        </w:rPr>
        <w:t>由</w:t>
      </w:r>
      <w:r>
        <w:rPr>
          <w:rFonts w:hint="default" w:ascii="宋体" w:hAnsi="宋体" w:eastAsia="仿宋_GB2312" w:cs="Times New Roman"/>
          <w:color w:val="auto"/>
          <w:spacing w:val="0"/>
          <w:sz w:val="32"/>
          <w:szCs w:val="32"/>
          <w:u w:val="none"/>
        </w:rPr>
        <w:t>企业牵头申报，鼓励产学研用合作。</w:t>
      </w:r>
    </w:p>
    <w:p w14:paraId="2BB00089">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firstLine="643" w:firstLineChars="200"/>
        <w:jc w:val="left"/>
        <w:textAlignment w:val="auto"/>
        <w:rPr>
          <w:rFonts w:hint="eastAsia" w:ascii="宋体" w:hAnsi="宋体" w:eastAsia="楷体_GB2312" w:cs="楷体_GB2312"/>
          <w:spacing w:val="0"/>
          <w:sz w:val="32"/>
          <w:szCs w:val="32"/>
        </w:rPr>
      </w:pPr>
      <w:r>
        <w:rPr>
          <w:rFonts w:hint="eastAsia" w:ascii="宋体" w:hAnsi="宋体" w:eastAsia="楷体_GB2312" w:cs="楷体_GB2312"/>
          <w:spacing w:val="0"/>
          <w:sz w:val="32"/>
          <w:szCs w:val="32"/>
        </w:rPr>
        <w:t>（三）公共服务提升领域</w:t>
      </w:r>
    </w:p>
    <w:p w14:paraId="3F2F642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0" w:lineRule="exact"/>
        <w:ind w:firstLine="640" w:firstLineChars="200"/>
        <w:jc w:val="left"/>
        <w:textAlignment w:val="auto"/>
        <w:rPr>
          <w:rFonts w:hint="eastAsia" w:ascii="宋体" w:hAnsi="宋体" w:eastAsia="仿宋_GB2312" w:cs="仿宋_GB2312"/>
          <w:spacing w:val="0"/>
          <w:kern w:val="0"/>
          <w:sz w:val="32"/>
          <w:szCs w:val="32"/>
          <w:lang w:val="en-US" w:eastAsia="zh-CN" w:bidi="ar"/>
        </w:rPr>
      </w:pPr>
      <w:r>
        <w:rPr>
          <w:rFonts w:hint="eastAsia" w:ascii="宋体" w:hAnsi="宋体" w:eastAsia="仿宋_GB2312" w:cs="仿宋_GB2312"/>
          <w:spacing w:val="0"/>
          <w:kern w:val="0"/>
          <w:sz w:val="32"/>
          <w:szCs w:val="32"/>
          <w:lang w:val="en-US" w:eastAsia="zh-CN" w:bidi="ar"/>
        </w:rPr>
        <w:t>围绕教育、医疗、养老、交通等公共服务领域，开展智慧公共服务技术研究，推动公共服务数字化、便捷化；研发医疗健康服务技术，包括远程医疗、智能诊断、健康管理等，提升医疗服务水平；研究养老服务智能化技术，开发适老化产品和服务，完善养老服务体系；探索教育信息化技术应用，推动优质教育资源均衡配置；研发智慧交通技术，提升交通运行效率和安全性，改善群众出行体验。</w:t>
      </w:r>
    </w:p>
    <w:p w14:paraId="050CF341">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firstLine="643" w:firstLineChars="200"/>
        <w:jc w:val="both"/>
        <w:textAlignment w:val="auto"/>
        <w:rPr>
          <w:rFonts w:hint="eastAsia" w:ascii="宋体" w:hAnsi="宋体"/>
          <w:spacing w:val="0"/>
        </w:rPr>
      </w:pPr>
      <w:r>
        <w:rPr>
          <w:rFonts w:hint="default" w:ascii="宋体" w:hAnsi="宋体" w:eastAsia="仿宋_GB2312" w:cs="Times New Roman"/>
          <w:b/>
          <w:bCs/>
          <w:color w:val="auto"/>
          <w:spacing w:val="0"/>
          <w:sz w:val="32"/>
          <w:szCs w:val="32"/>
          <w:u w:val="none"/>
          <w:lang w:val="en-US" w:eastAsia="zh-CN"/>
        </w:rPr>
        <w:t>申报要求：</w:t>
      </w:r>
      <w:r>
        <w:rPr>
          <w:rFonts w:hint="eastAsia" w:ascii="宋体" w:hAnsi="宋体" w:eastAsia="仿宋_GB2312" w:cs="Times New Roman"/>
          <w:b w:val="0"/>
          <w:bCs w:val="0"/>
          <w:color w:val="auto"/>
          <w:spacing w:val="0"/>
          <w:sz w:val="32"/>
          <w:szCs w:val="32"/>
          <w:u w:val="none"/>
          <w:lang w:val="en-US" w:eastAsia="zh-CN"/>
        </w:rPr>
        <w:t>原则上</w:t>
      </w:r>
      <w:r>
        <w:rPr>
          <w:rFonts w:hint="default" w:ascii="宋体" w:hAnsi="宋体" w:eastAsia="仿宋_GB2312" w:cs="Times New Roman"/>
          <w:bCs/>
          <w:color w:val="auto"/>
          <w:spacing w:val="0"/>
          <w:sz w:val="32"/>
          <w:szCs w:val="32"/>
          <w:u w:val="none"/>
        </w:rPr>
        <w:t>由</w:t>
      </w:r>
      <w:r>
        <w:rPr>
          <w:rFonts w:hint="default" w:ascii="宋体" w:hAnsi="宋体" w:eastAsia="仿宋_GB2312" w:cs="Times New Roman"/>
          <w:color w:val="auto"/>
          <w:spacing w:val="0"/>
          <w:sz w:val="32"/>
          <w:szCs w:val="32"/>
          <w:u w:val="none"/>
        </w:rPr>
        <w:t>企业牵头申报，鼓励产学研用合作。</w:t>
      </w:r>
    </w:p>
    <w:p w14:paraId="1CEF4DC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0" w:lineRule="exact"/>
        <w:ind w:firstLine="640" w:firstLineChars="200"/>
        <w:jc w:val="left"/>
        <w:textAlignment w:val="auto"/>
        <w:rPr>
          <w:rFonts w:hint="eastAsia" w:ascii="宋体" w:hAnsi="宋体" w:eastAsia="仿宋_GB2312" w:cs="仿宋_GB2312"/>
          <w:spacing w:val="0"/>
          <w:sz w:val="32"/>
          <w:szCs w:val="32"/>
        </w:rPr>
      </w:pPr>
      <w:r>
        <w:rPr>
          <w:rFonts w:hint="eastAsia" w:ascii="宋体" w:hAnsi="宋体" w:eastAsia="仿宋_GB2312" w:cs="仿宋_GB2312"/>
          <w:spacing w:val="0"/>
          <w:kern w:val="0"/>
          <w:sz w:val="32"/>
          <w:szCs w:val="32"/>
          <w:lang w:val="en-US" w:eastAsia="zh-CN" w:bidi="ar"/>
        </w:rPr>
        <w:t>各重点领域研究内容可根据济源示范区产业发展实际和技术需求变化，适时优化调整，重点突出技术创新性、可行性和产业化前景，确保科技重大专项能够精准破解发展难题，推动科技创新成果转化为实际生产力，助力示范区经济社会高质量发展。</w:t>
      </w:r>
    </w:p>
    <w:p w14:paraId="3BA3678F">
      <w:pPr>
        <w:pStyle w:val="6"/>
        <w:ind w:left="0" w:leftChars="0" w:firstLine="0" w:firstLineChars="0"/>
      </w:pPr>
    </w:p>
    <w:p w14:paraId="53A11DB3">
      <w:bookmarkStart w:id="0" w:name="_GoBack"/>
      <w:bookmarkEnd w:id="0"/>
    </w:p>
    <w:sectPr>
      <w:pgSz w:w="11906" w:h="16838"/>
      <w:pgMar w:top="1871" w:right="1531" w:bottom="1701" w:left="1531"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0F578FC8-594E-4CBD-931C-5CD2F53E59E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184E4A50-E627-4E40-A798-50D0B9E7CE03}"/>
  </w:font>
  <w:font w:name="仿宋_GB2312">
    <w:panose1 w:val="02010609030101010101"/>
    <w:charset w:val="86"/>
    <w:family w:val="auto"/>
    <w:pitch w:val="default"/>
    <w:sig w:usb0="00000001" w:usb1="080E0000" w:usb2="00000000" w:usb3="00000000" w:csb0="00040000" w:csb1="00000000"/>
    <w:embedRegular r:id="rId3" w:fontKey="{450F1266-4BEE-4751-BC4B-7FADD414B23D}"/>
  </w:font>
  <w:font w:name="楷体_GB2312">
    <w:panose1 w:val="02010609030101010101"/>
    <w:charset w:val="86"/>
    <w:family w:val="modern"/>
    <w:pitch w:val="default"/>
    <w:sig w:usb0="00000001" w:usb1="080E0000" w:usb2="00000000" w:usb3="00000000" w:csb0="00040000" w:csb1="00000000"/>
    <w:embedRegular r:id="rId4" w:fontKey="{F2E9ED5D-2C6F-4C6B-A48C-6C4DB8EDC995}"/>
  </w:font>
  <w:font w:name="方正小标宋简体">
    <w:panose1 w:val="02000000000000000000"/>
    <w:charset w:val="86"/>
    <w:family w:val="auto"/>
    <w:pitch w:val="default"/>
    <w:sig w:usb0="00000001" w:usb1="08000000" w:usb2="00000000" w:usb3="00000000" w:csb0="00040000" w:csb1="00000000"/>
    <w:embedRegular r:id="rId5" w:fontKey="{936C3FAC-00DC-4AF2-9782-BEBCDC08468B}"/>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BE3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jc w:val="both"/>
    </w:pPr>
    <w:rPr>
      <w:rFonts w:ascii="宋体" w:hAnsi="宋体" w:eastAsia="仿宋_GB2312" w:cs="Times New Roman"/>
      <w:kern w:val="2"/>
      <w:sz w:val="32"/>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5">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styleId="3">
    <w:name w:val="Body Text 2"/>
    <w:basedOn w:val="1"/>
    <w:qFormat/>
    <w:uiPriority w:val="0"/>
    <w:pPr>
      <w:adjustRightInd w:val="0"/>
      <w:spacing w:line="360" w:lineRule="auto"/>
      <w:textAlignment w:val="baseline"/>
    </w:pPr>
    <w:rPr>
      <w:rFonts w:ascii="楷体_GB2312" w:eastAsia="楷体_GB2312"/>
      <w:kern w:val="44"/>
      <w:sz w:val="28"/>
      <w:szCs w:val="20"/>
    </w:rPr>
  </w:style>
  <w:style w:type="paragraph" w:styleId="6">
    <w:name w:val="Body Text First Indent"/>
    <w:basedOn w:val="2"/>
    <w:qFormat/>
    <w:uiPriority w:val="0"/>
    <w:pPr>
      <w:ind w:firstLine="420" w:firstLineChars="1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2026-06-05T01:17:50Z</dcterms:created>
  <dc:creator>Administrator</dc:creator>
  <cp:lastModifiedBy>赵纹彬</cp:lastModifiedBy>
  <dcterms:modified xsi:type="dcterms:W3CDTF">2026-06-05T01:18:08Z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eyJoZGlkIjoiMTQ5YWZlNWIxM2JmZjFlNDUxYzFmZWI2NWFmZmUwOWUiLCJ1c2VySWQiOiI3NDIyNTgzODkifQ==</vt:lpwstr>
  </property>
  <property fmtid="{D5CDD505-2E9C-101B-9397-08002B2CF9AE}" pid="4" name="ICV">
    <vt:lpwstr>A326ED42C88248B7B1F94A21BDDA35E1_12</vt:lpwstr>
  </property>
</Properties>
</file>