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黑体" w:cs="黑体"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黑体" w:cs="黑体"/>
          <w:sz w:val="32"/>
          <w:szCs w:val="32"/>
          <w:lang w:eastAsia="zh-CN"/>
        </w:rPr>
        <w:t>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/>
          <w:sz w:val="64"/>
          <w:szCs w:val="64"/>
        </w:rPr>
      </w:pPr>
      <w:r>
        <w:rPr>
          <w:rFonts w:hint="eastAsia" w:ascii="宋体" w:hAnsi="宋体" w:eastAsia="方正小标宋简体" w:cs="方正小标宋简体"/>
          <w:b w:val="0"/>
          <w:bCs/>
          <w:sz w:val="64"/>
          <w:szCs w:val="64"/>
        </w:rPr>
        <w:t>济源</w:t>
      </w:r>
      <w:r>
        <w:rPr>
          <w:rFonts w:hint="eastAsia" w:ascii="宋体" w:hAnsi="宋体" w:eastAsia="方正小标宋简体" w:cs="方正小标宋简体"/>
          <w:b w:val="0"/>
          <w:bCs/>
          <w:sz w:val="64"/>
          <w:szCs w:val="64"/>
          <w:lang w:eastAsia="zh-CN"/>
        </w:rPr>
        <w:t>市级工程</w:t>
      </w:r>
      <w:r>
        <w:rPr>
          <w:rFonts w:hint="eastAsia" w:ascii="宋体" w:hAnsi="宋体" w:eastAsia="方正小标宋简体" w:cs="方正小标宋简体"/>
          <w:b w:val="0"/>
          <w:bCs/>
          <w:sz w:val="64"/>
          <w:szCs w:val="64"/>
        </w:rPr>
        <w:t>技术研究中心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 w:ascii="宋体" w:hAnsi="宋体" w:eastAsia="新宋体"/>
          <w:b/>
          <w:sz w:val="64"/>
          <w:szCs w:val="64"/>
        </w:rPr>
      </w:pPr>
      <w:r>
        <w:rPr>
          <w:rFonts w:hint="eastAsia" w:ascii="宋体" w:hAnsi="宋体" w:eastAsia="方正小标宋简体" w:cs="方正小标宋简体"/>
          <w:b w:val="0"/>
          <w:bCs/>
          <w:sz w:val="64"/>
          <w:szCs w:val="64"/>
        </w:rPr>
        <w:t>申报书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宋体" w:hAnsi="宋体"/>
          <w:sz w:val="32"/>
          <w:szCs w:val="32"/>
        </w:rPr>
      </w:pPr>
    </w:p>
    <w:p>
      <w:pPr>
        <w:ind w:firstLine="1600" w:firstLineChars="500"/>
        <w:rPr>
          <w:rFonts w:hint="eastAsia" w:ascii="宋体" w:hAnsi="宋体"/>
          <w:sz w:val="32"/>
          <w:szCs w:val="32"/>
        </w:rPr>
      </w:pPr>
    </w:p>
    <w:p>
      <w:pPr>
        <w:ind w:firstLine="1600" w:firstLineChars="500"/>
        <w:rPr>
          <w:rFonts w:hint="eastAsia" w:ascii="宋体" w:hAnsi="宋体"/>
          <w:sz w:val="32"/>
          <w:szCs w:val="32"/>
        </w:rPr>
      </w:pPr>
    </w:p>
    <w:p>
      <w:pPr>
        <w:spacing w:line="760" w:lineRule="exact"/>
        <w:ind w:firstLine="790" w:firstLineChars="246"/>
        <w:rPr>
          <w:rFonts w:hint="eastAsia"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>研究中心名称：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/>
          <w:b/>
          <w:sz w:val="32"/>
          <w:szCs w:val="32"/>
          <w:u w:val="single"/>
          <w:lang w:eastAsia="zh-CN"/>
        </w:rPr>
        <w:t>济源</w:t>
      </w:r>
      <w:r>
        <w:rPr>
          <w:rFonts w:hint="eastAsia" w:ascii="宋体" w:hAnsi="宋体" w:eastAsia="仿宋_GB2312"/>
          <w:b/>
          <w:sz w:val="32"/>
          <w:szCs w:val="32"/>
          <w:u w:val="single"/>
          <w:lang w:val="en-US" w:eastAsia="zh-CN"/>
        </w:rPr>
        <w:t>XXX工程技术研究中心（命名格式）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          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</w:t>
      </w:r>
    </w:p>
    <w:p>
      <w:pPr>
        <w:spacing w:line="760" w:lineRule="exact"/>
        <w:ind w:firstLine="790" w:firstLineChars="246"/>
        <w:rPr>
          <w:rFonts w:hint="eastAsia" w:ascii="宋体" w:hAnsi="宋体" w:eastAsia="仿宋_GB2312"/>
          <w:b/>
          <w:sz w:val="32"/>
          <w:szCs w:val="32"/>
          <w:u w:val="single"/>
        </w:rPr>
      </w:pPr>
      <w:r>
        <w:rPr>
          <w:rFonts w:hint="eastAsia" w:ascii="宋体" w:hAnsi="宋体" w:eastAsia="仿宋_GB2312"/>
          <w:b/>
          <w:sz w:val="32"/>
          <w:szCs w:val="32"/>
          <w:lang w:eastAsia="zh-CN"/>
        </w:rPr>
        <w:t>依托</w:t>
      </w:r>
      <w:r>
        <w:rPr>
          <w:rFonts w:hint="eastAsia" w:ascii="宋体" w:hAnsi="宋体" w:eastAsia="仿宋_GB2312"/>
          <w:b/>
          <w:sz w:val="32"/>
          <w:szCs w:val="32"/>
        </w:rPr>
        <w:t>单位(公章)：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                                </w:t>
      </w:r>
    </w:p>
    <w:p>
      <w:pPr>
        <w:spacing w:line="760" w:lineRule="exact"/>
        <w:ind w:firstLine="790" w:firstLineChars="246"/>
        <w:rPr>
          <w:rFonts w:hint="eastAsia" w:ascii="宋体" w:hAnsi="宋体" w:eastAsia="仿宋_GB2312"/>
          <w:b/>
          <w:sz w:val="32"/>
          <w:szCs w:val="32"/>
          <w:u w:val="single"/>
        </w:rPr>
      </w:pPr>
      <w:r>
        <w:rPr>
          <w:rFonts w:hint="eastAsia" w:ascii="宋体" w:hAnsi="宋体" w:eastAsia="仿宋_GB2312"/>
          <w:b/>
          <w:sz w:val="32"/>
          <w:szCs w:val="32"/>
        </w:rPr>
        <w:t>技术合作单位：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    </w:t>
      </w:r>
    </w:p>
    <w:p>
      <w:pPr>
        <w:spacing w:line="760" w:lineRule="exact"/>
        <w:ind w:firstLine="790" w:firstLineChars="246"/>
        <w:rPr>
          <w:rFonts w:hint="eastAsia" w:ascii="宋体" w:hAnsi="宋体" w:eastAsia="仿宋_GB2312" w:cs="Times New Roman"/>
          <w:b/>
          <w:sz w:val="32"/>
          <w:szCs w:val="32"/>
        </w:rPr>
      </w:pPr>
      <w:r>
        <w:rPr>
          <w:rFonts w:hint="eastAsia" w:ascii="宋体" w:hAnsi="宋体" w:eastAsia="仿宋_GB2312" w:cs="Times New Roman"/>
          <w:b/>
          <w:sz w:val="32"/>
          <w:szCs w:val="32"/>
        </w:rPr>
        <w:t>所属领域：</w:t>
      </w:r>
      <w:r>
        <w:rPr>
          <w:rFonts w:hint="eastAsia" w:ascii="宋体" w:hAnsi="宋体" w:eastAsia="仿宋_GB2312" w:cs="Times New Roman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仿宋_GB2312" w:cs="Times New Roman"/>
          <w:b/>
          <w:sz w:val="32"/>
          <w:szCs w:val="32"/>
        </w:rPr>
        <w:t xml:space="preserve">□高新  </w:t>
      </w:r>
      <w:r>
        <w:rPr>
          <w:rFonts w:hint="eastAsia" w:ascii="宋体" w:hAnsi="宋体" w:eastAsia="仿宋_GB2312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Times New Roman"/>
          <w:b/>
          <w:sz w:val="32"/>
          <w:szCs w:val="32"/>
        </w:rPr>
        <w:t xml:space="preserve">□农业 </w:t>
      </w:r>
      <w:r>
        <w:rPr>
          <w:rFonts w:hint="eastAsia" w:ascii="宋体" w:hAnsi="宋体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b/>
          <w:sz w:val="32"/>
          <w:szCs w:val="32"/>
        </w:rPr>
        <w:t xml:space="preserve"> □社会发展</w:t>
      </w:r>
    </w:p>
    <w:p>
      <w:pPr>
        <w:spacing w:line="760" w:lineRule="exact"/>
        <w:ind w:firstLine="790" w:firstLineChars="246"/>
        <w:rPr>
          <w:rFonts w:hint="eastAsia" w:ascii="宋体" w:hAnsi="宋体" w:eastAsia="仿宋_GB2312"/>
          <w:b/>
          <w:sz w:val="32"/>
          <w:szCs w:val="32"/>
          <w:u w:val="single"/>
        </w:rPr>
      </w:pPr>
      <w:r>
        <w:rPr>
          <w:rFonts w:hint="eastAsia" w:ascii="宋体" w:hAnsi="宋体" w:eastAsia="仿宋_GB2312"/>
          <w:b/>
          <w:sz w:val="32"/>
          <w:szCs w:val="32"/>
        </w:rPr>
        <w:t xml:space="preserve">设立方式：   </w:t>
      </w:r>
      <w:r>
        <w:rPr>
          <w:rFonts w:hint="eastAsia" w:ascii="宋体" w:hAnsi="宋体" w:eastAsia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仿宋_GB2312" w:cs="Times New Roman"/>
          <w:b/>
          <w:sz w:val="32"/>
          <w:szCs w:val="32"/>
        </w:rPr>
        <w:t>□</w:t>
      </w:r>
      <w:r>
        <w:rPr>
          <w:rFonts w:hint="eastAsia" w:ascii="宋体" w:hAnsi="宋体" w:eastAsia="仿宋_GB2312"/>
          <w:b/>
          <w:sz w:val="32"/>
          <w:szCs w:val="32"/>
        </w:rPr>
        <w:t>独立        □内设</w:t>
      </w:r>
    </w:p>
    <w:p>
      <w:pPr>
        <w:spacing w:line="760" w:lineRule="exact"/>
        <w:ind w:firstLine="790" w:firstLineChars="246"/>
        <w:rPr>
          <w:rFonts w:hint="eastAsia"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t xml:space="preserve">填报时间：     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/>
          <w:b/>
          <w:sz w:val="32"/>
          <w:szCs w:val="32"/>
        </w:rPr>
        <w:t>年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/>
          <w:b/>
          <w:sz w:val="32"/>
          <w:szCs w:val="32"/>
        </w:rPr>
        <w:t>月</w:t>
      </w:r>
      <w:r>
        <w:rPr>
          <w:rFonts w:hint="eastAsia" w:ascii="宋体" w:hAnsi="宋体" w:eastAsia="仿宋_GB2312"/>
          <w:b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仿宋_GB2312"/>
          <w:b/>
          <w:sz w:val="32"/>
          <w:szCs w:val="32"/>
        </w:rPr>
        <w:t>日</w:t>
      </w:r>
    </w:p>
    <w:p>
      <w:pPr>
        <w:rPr>
          <w:rFonts w:hint="eastAsia"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仿宋_GB2312"/>
          <w:b/>
          <w:sz w:val="32"/>
          <w:szCs w:val="32"/>
        </w:rPr>
        <w:br w:type="page"/>
      </w:r>
    </w:p>
    <w:p>
      <w:pPr>
        <w:rPr>
          <w:rFonts w:hint="eastAsia" w:ascii="宋体" w:hAnsi="宋体" w:eastAsia="黑体" w:cs="黑体"/>
          <w:b w:val="0"/>
          <w:bCs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</w:rPr>
        <w:t>一、</w:t>
      </w: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依托</w:t>
      </w:r>
      <w:r>
        <w:rPr>
          <w:rFonts w:hint="eastAsia" w:ascii="宋体" w:hAnsi="宋体" w:eastAsia="黑体" w:cs="黑体"/>
          <w:b w:val="0"/>
          <w:bCs/>
          <w:sz w:val="32"/>
          <w:szCs w:val="32"/>
        </w:rPr>
        <w:t>单位基本情况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08"/>
        <w:gridCol w:w="552"/>
        <w:gridCol w:w="552"/>
        <w:gridCol w:w="1185"/>
        <w:gridCol w:w="651"/>
        <w:gridCol w:w="6"/>
        <w:gridCol w:w="542"/>
        <w:gridCol w:w="747"/>
        <w:gridCol w:w="436"/>
        <w:gridCol w:w="301"/>
        <w:gridCol w:w="742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单位名称</w:t>
            </w:r>
          </w:p>
        </w:tc>
        <w:tc>
          <w:tcPr>
            <w:tcW w:w="3865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组织机构代码</w:t>
            </w:r>
          </w:p>
        </w:tc>
        <w:tc>
          <w:tcPr>
            <w:tcW w:w="2034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地</w:t>
            </w:r>
            <w:r>
              <w:rPr>
                <w:rFonts w:hint="eastAsia" w:ascii="宋体" w:hAnsi="宋体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bCs/>
                <w:sz w:val="24"/>
              </w:rPr>
              <w:t>址</w:t>
            </w:r>
          </w:p>
        </w:tc>
        <w:tc>
          <w:tcPr>
            <w:tcW w:w="3865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spacing w:line="280" w:lineRule="exact"/>
              <w:ind w:left="-103" w:leftChars="-49" w:right="-103" w:rightChars="-49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</w:rPr>
              <w:t>银行信用等级</w:t>
            </w:r>
          </w:p>
        </w:tc>
        <w:tc>
          <w:tcPr>
            <w:tcW w:w="2034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单位性质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588" w:hanging="588" w:hangingChars="245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66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</w:rPr>
              <w:t>1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企业  2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科研院所  3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高等学校  4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 w:cs="Times New Roman"/>
                <w:bCs/>
                <w:sz w:val="24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</w:rPr>
              <w:t>企业类型</w:t>
            </w:r>
          </w:p>
        </w:tc>
        <w:tc>
          <w:tcPr>
            <w:tcW w:w="9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rPr>
                <w:rFonts w:hint="eastAsia" w:ascii="宋体" w:hAnsi="宋体" w:eastAsia="仿宋_GB2312" w:cs="Times New Roman"/>
                <w:bCs/>
                <w:sz w:val="24"/>
              </w:rPr>
            </w:pPr>
          </w:p>
        </w:tc>
        <w:tc>
          <w:tcPr>
            <w:tcW w:w="6600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00" w:after="100"/>
              <w:rPr>
                <w:rFonts w:hint="eastAsia" w:ascii="宋体" w:hAnsi="宋体" w:eastAsia="仿宋_GB2312" w:cs="Times New Roman"/>
                <w:bCs/>
                <w:sz w:val="24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 xml:space="preserve">国家高新技术企业  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 xml:space="preserve">  2.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 xml:space="preserve">省节能减排科技创新示范企业 </w:t>
            </w:r>
          </w:p>
          <w:p>
            <w:pPr>
              <w:spacing w:before="100" w:after="100"/>
              <w:rPr>
                <w:rFonts w:hint="default" w:ascii="宋体" w:hAnsi="宋体" w:eastAsia="仿宋_GB2312" w:cs="Times New Roman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省瞪羚（科技小巨人）企业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 xml:space="preserve"> 4.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省创新龙头企业</w:t>
            </w:r>
            <w:r>
              <w:rPr>
                <w:rFonts w:hint="eastAsia" w:ascii="宋体" w:hAnsi="宋体" w:eastAsia="仿宋_GB2312" w:cs="Times New Roman"/>
                <w:bCs/>
                <w:sz w:val="24"/>
                <w:lang w:val="en-US" w:eastAsia="zh-CN"/>
              </w:rPr>
              <w:t xml:space="preserve">  5.</w:t>
            </w:r>
            <w:r>
              <w:rPr>
                <w:rFonts w:hint="eastAsia" w:ascii="宋体" w:hAnsi="宋体" w:eastAsia="仿宋_GB2312" w:cs="Times New Roman"/>
                <w:bCs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负责人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职务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职称</w:t>
            </w: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电话</w:t>
            </w: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46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82" w:type="dxa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职工总数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 xml:space="preserve"> 人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spacing w:before="100" w:after="100"/>
              <w:ind w:left="-97" w:leftChars="-46" w:right="-176" w:rightChars="-84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lang w:eastAsia="zh-CN"/>
              </w:rPr>
              <w:t>本</w:t>
            </w:r>
            <w:r>
              <w:rPr>
                <w:rFonts w:hint="eastAsia" w:ascii="宋体" w:hAnsi="宋体" w:eastAsia="仿宋_GB2312"/>
                <w:bCs/>
                <w:sz w:val="24"/>
              </w:rPr>
              <w:t>科以上</w:t>
            </w:r>
          </w:p>
        </w:tc>
        <w:tc>
          <w:tcPr>
            <w:tcW w:w="1172" w:type="dxa"/>
            <w:gridSpan w:val="3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 xml:space="preserve">   人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>
            <w:pPr>
              <w:spacing w:before="100" w:after="100"/>
              <w:ind w:left="-63" w:leftChars="-30" w:right="-92" w:rightChars="-44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</w:rPr>
              <w:t>研发人员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before="100" w:after="100"/>
              <w:ind w:left="-92" w:leftChars="-44" w:right="-99" w:rightChars="-47" w:firstLine="120" w:firstLineChars="50"/>
              <w:jc w:val="right"/>
              <w:rPr>
                <w:rFonts w:hint="eastAsia" w:ascii="宋体" w:hAnsi="宋体" w:eastAsia="仿宋_GB2312"/>
                <w:bCs/>
                <w:spacing w:val="-8"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82" w:type="dxa"/>
            <w:vMerge w:val="restart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上年度主要财务数据</w:t>
            </w: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注册资金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总资产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负债总额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资产负债率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主营业务收入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上缴税金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净利润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上年度研发费用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82" w:type="dxa"/>
            <w:vMerge w:val="continue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2065" w:type="dxa"/>
            <w:gridSpan w:val="3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仿宋_GB2312"/>
                <w:bCs/>
                <w:sz w:val="24"/>
                <w:lang w:eastAsia="zh-CN"/>
              </w:rPr>
              <w:t>本</w:t>
            </w:r>
            <w:r>
              <w:rPr>
                <w:rFonts w:hint="eastAsia" w:ascii="宋体" w:hAnsi="宋体" w:eastAsia="仿宋_GB2312"/>
                <w:bCs/>
                <w:sz w:val="24"/>
              </w:rPr>
              <w:t>年度</w:t>
            </w:r>
            <w:r>
              <w:rPr>
                <w:rFonts w:hint="eastAsia" w:ascii="宋体" w:hAnsi="宋体" w:eastAsia="仿宋_GB2312"/>
                <w:bCs/>
                <w:sz w:val="24"/>
                <w:lang w:eastAsia="zh-CN"/>
              </w:rPr>
              <w:t>已投入</w:t>
            </w:r>
            <w:r>
              <w:rPr>
                <w:rFonts w:hint="eastAsia" w:ascii="宋体" w:hAnsi="宋体" w:eastAsia="仿宋_GB2312"/>
                <w:bCs/>
                <w:sz w:val="24"/>
              </w:rPr>
              <w:t>研发费用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</w:p>
        </w:tc>
        <w:tc>
          <w:tcPr>
            <w:tcW w:w="1986" w:type="dxa"/>
            <w:gridSpan w:val="5"/>
            <w:noWrap w:val="0"/>
            <w:vAlign w:val="center"/>
          </w:tcPr>
          <w:p>
            <w:pPr>
              <w:spacing w:before="100" w:after="100"/>
              <w:jc w:val="center"/>
              <w:rPr>
                <w:rFonts w:hint="eastAsia" w:ascii="宋体" w:hAnsi="宋体" w:eastAsia="仿宋_GB2312"/>
                <w:bCs/>
                <w:sz w:val="24"/>
              </w:rPr>
            </w:pPr>
            <w:r>
              <w:rPr>
                <w:rFonts w:hint="eastAsia" w:ascii="宋体" w:hAnsi="宋体" w:eastAsia="仿宋_GB2312"/>
                <w:bCs/>
                <w:sz w:val="24"/>
              </w:rPr>
              <w:t>上年度研发费用占主营业务收入的比例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before="100" w:after="10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  <w:jc w:val="center"/>
        </w:trPr>
        <w:tc>
          <w:tcPr>
            <w:tcW w:w="8867" w:type="dxa"/>
            <w:gridSpan w:val="13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仿宋_GB2312" w:cs="Times New Roman"/>
                <w:bCs/>
                <w:sz w:val="24"/>
                <w:lang w:eastAsia="zh-CN"/>
              </w:rPr>
              <w:t>依托单位简介</w:t>
            </w:r>
          </w:p>
        </w:tc>
      </w:tr>
    </w:tbl>
    <w:p>
      <w:pPr>
        <w:rPr>
          <w:rFonts w:hint="eastAsia" w:ascii="宋体" w:hAnsi="宋体" w:eastAsia="仿宋_GB2312"/>
          <w:b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 w:eastAsia="黑体" w:cs="黑体"/>
          <w:b w:val="0"/>
          <w:bCs/>
          <w:sz w:val="32"/>
          <w:szCs w:val="32"/>
        </w:rPr>
        <w:t>二、</w:t>
      </w: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工程</w:t>
      </w:r>
      <w:r>
        <w:rPr>
          <w:rFonts w:hint="eastAsia" w:ascii="宋体" w:hAnsi="宋体" w:eastAsia="黑体" w:cs="黑体"/>
          <w:b w:val="0"/>
          <w:bCs/>
          <w:sz w:val="32"/>
          <w:szCs w:val="32"/>
        </w:rPr>
        <w:t>技术研究中心基本情况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47"/>
        <w:gridCol w:w="847"/>
        <w:gridCol w:w="877"/>
        <w:gridCol w:w="325"/>
        <w:gridCol w:w="393"/>
        <w:gridCol w:w="616"/>
        <w:gridCol w:w="230"/>
        <w:gridCol w:w="925"/>
        <w:gridCol w:w="195"/>
        <w:gridCol w:w="1378"/>
        <w:gridCol w:w="14"/>
        <w:gridCol w:w="145"/>
        <w:gridCol w:w="737"/>
        <w:gridCol w:w="152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11" w:rightChars="-53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  <w:lang w:eastAsia="zh-CN"/>
              </w:rPr>
              <w:t>中心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7857" w:type="dxa"/>
            <w:gridSpan w:val="14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ind w:left="-122" w:leftChars="-58" w:right="-107" w:rightChars="-51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3051" w:type="dxa"/>
            <w:gridSpan w:val="5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ind w:left="-113" w:leftChars="-54" w:right="-101" w:rightChars="-48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单位网址</w:t>
            </w:r>
          </w:p>
        </w:tc>
        <w:tc>
          <w:tcPr>
            <w:tcW w:w="3458" w:type="dxa"/>
            <w:gridSpan w:val="6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负责人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96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联系人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924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240" w:type="dxa"/>
            <w:gridSpan w:val="5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近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年立项的科研项目数</w:t>
            </w:r>
          </w:p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其中：已完成项目数</w:t>
            </w:r>
          </w:p>
        </w:tc>
        <w:tc>
          <w:tcPr>
            <w:tcW w:w="1237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righ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</w:t>
            </w:r>
          </w:p>
          <w:p>
            <w:pPr>
              <w:spacing w:before="100" w:after="100" w:line="320" w:lineRule="exact"/>
              <w:jc w:val="righ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</w:t>
            </w:r>
          </w:p>
        </w:tc>
        <w:tc>
          <w:tcPr>
            <w:tcW w:w="3388" w:type="dxa"/>
            <w:gridSpan w:val="6"/>
            <w:noWrap w:val="0"/>
            <w:vAlign w:val="center"/>
          </w:tcPr>
          <w:p>
            <w:pPr>
              <w:spacing w:before="100" w:after="100" w:line="320" w:lineRule="exac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其中：</w:t>
            </w:r>
          </w:p>
          <w:p>
            <w:pPr>
              <w:spacing w:before="100" w:after="100" w:line="320" w:lineRule="exact"/>
              <w:ind w:firstLine="240" w:firstLineChars="100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科技行政部门立项数</w:t>
            </w:r>
          </w:p>
          <w:p>
            <w:pPr>
              <w:spacing w:before="100" w:after="100" w:line="320" w:lineRule="exac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 xml:space="preserve">  产学研合作项目数</w:t>
            </w:r>
          </w:p>
        </w:tc>
        <w:tc>
          <w:tcPr>
            <w:tcW w:w="1188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righ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  <w:p>
            <w:pPr>
              <w:spacing w:before="100" w:after="100" w:line="320" w:lineRule="exact"/>
              <w:jc w:val="righ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</w:t>
            </w:r>
          </w:p>
          <w:p>
            <w:pPr>
              <w:spacing w:before="100" w:after="100" w:line="320" w:lineRule="exact"/>
              <w:jc w:val="right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9" w:type="dxa"/>
            <w:vMerge w:val="restart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近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年立项的主要科研项目</w:t>
            </w:r>
          </w:p>
        </w:tc>
        <w:tc>
          <w:tcPr>
            <w:tcW w:w="454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ind w:left="-113" w:leftChars="-54" w:right="-107" w:rightChars="-51"/>
              <w:jc w:val="center"/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  <w:t>立项时间</w:t>
            </w: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ind w:left="-113" w:leftChars="-54" w:right="-107" w:rightChars="-51"/>
              <w:jc w:val="center"/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  <w:t>投入经费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spacing w:before="100" w:after="100" w:line="320" w:lineRule="exact"/>
              <w:ind w:left="-113" w:leftChars="-54" w:right="-107" w:rightChars="-51"/>
              <w:jc w:val="center"/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-10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54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54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54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49" w:type="dxa"/>
            <w:vMerge w:val="continue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54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36" w:type="dxa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总数</w:t>
            </w: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其中：发明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近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年总数</w:t>
            </w:r>
          </w:p>
        </w:tc>
        <w:tc>
          <w:tcPr>
            <w:tcW w:w="2083" w:type="dxa"/>
            <w:gridSpan w:val="5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其中：近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年发明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申请专利数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83" w:type="dxa"/>
            <w:gridSpan w:val="5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已授权专利</w:t>
            </w: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83" w:type="dxa"/>
            <w:gridSpan w:val="5"/>
            <w:noWrap w:val="0"/>
            <w:vAlign w:val="center"/>
          </w:tcPr>
          <w:p>
            <w:pPr>
              <w:spacing w:before="100" w:after="100" w:line="320" w:lineRule="exact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247" w:type="dxa"/>
            <w:gridSpan w:val="7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技术开发仪器设备原值</w:t>
            </w:r>
          </w:p>
        </w:tc>
        <w:tc>
          <w:tcPr>
            <w:tcW w:w="480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 xml:space="preserve">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247" w:type="dxa"/>
            <w:gridSpan w:val="7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pacing w:val="-14"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pacing w:val="-14"/>
                <w:sz w:val="24"/>
                <w:szCs w:val="24"/>
              </w:rPr>
              <w:t>获得的国家、省市科技奖项目数</w:t>
            </w:r>
          </w:p>
        </w:tc>
        <w:tc>
          <w:tcPr>
            <w:tcW w:w="4806" w:type="dxa"/>
            <w:gridSpan w:val="9"/>
            <w:noWrap w:val="0"/>
            <w:vAlign w:val="center"/>
          </w:tcPr>
          <w:p>
            <w:pPr>
              <w:spacing w:before="100" w:after="100" w:line="320" w:lineRule="exact"/>
              <w:ind w:left="-107" w:leftChars="-51" w:right="-103" w:rightChars="-49"/>
              <w:jc w:val="center"/>
              <w:rPr>
                <w:rFonts w:hint="eastAsia" w:ascii="宋体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仿宋_GB2312"/>
                <w:bCs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仿宋_GB2312"/>
                <w:bCs/>
                <w:sz w:val="24"/>
                <w:szCs w:val="24"/>
              </w:rPr>
              <w:t>项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三、可行性研究（参考）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宋体" w:hAnsi="宋体" w:eastAsia="楷体_GB2312" w:cs="楷体_GB2312"/>
          <w:b w:val="0"/>
          <w:bCs w:val="0"/>
          <w:sz w:val="32"/>
          <w:szCs w:val="32"/>
        </w:rPr>
        <w:t>建设工程技术研究中心的目的和</w:t>
      </w: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eastAsia="zh-CN"/>
        </w:rPr>
        <w:t>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1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本技术领域在行业发展中的地位和作用；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2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国内外发展趋势及省、市内需求状况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建设本工程技术研究中心的必要性；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建设本工程技术研究中心的可行性；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本工程技术研究中心对行业进步的带动作用；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  <w:t>（二）依托单位已具备的基本条件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1．依托单位基本概况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企业规模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和经济实力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（资产总额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销售收入、负债率、银行信用等级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在行业的位次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市场占有率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单位占地面积等）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企业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资质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（企业获得的称号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认证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企业主导产品和装备水平（国内外比较）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2．科研成果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（可列表说明）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已取得的科研成果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在研项目情况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3．科研队伍情况（所有人员、管理人员、专业技术人员、技术工人，以及各自所占的比例）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4．科研投入和科研条件平台建设（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近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年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科研投入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情况，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科研基地面积、中试基地面积、仪器总值、中试生产线等）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5．主要合作单位情况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（含技术交流合作活动、协议等）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  <w:t>（三）工程技术研究中心的主要目标和任务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1．总体目标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2．近期目标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科研开发目标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人才培养目标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交流与合作目标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科研条件平台建设目标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经济效益和社会效益目标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3．远期目标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4．主要任务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计划开展的研发项目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成果转化转让取得的效益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人才建设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交流合作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楷体_GB2312" w:cs="楷体_GB2312"/>
          <w:b w:val="0"/>
          <w:bCs w:val="0"/>
          <w:sz w:val="32"/>
          <w:szCs w:val="32"/>
          <w:lang w:val="en-US" w:eastAsia="zh-CN"/>
        </w:rPr>
        <w:t>（四）工程技术研究中心的运行机制和结构布局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1．运行机制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（相关制度文件可列入申报书附件）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组织建设（技术委员会、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学术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委员会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或专家咨询委员会设立情况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是否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实行主任负责制等）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研发机制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b w:val="0"/>
          <w:bCs w:val="0"/>
          <w:sz w:val="32"/>
          <w:szCs w:val="32"/>
        </w:rPr>
        <w:t>财务运作机制（中心与依托单位实行独立的财务核算体</w:t>
      </w:r>
      <w:r>
        <w:rPr>
          <w:rFonts w:hint="eastAsia" w:ascii="宋体" w:hAnsi="宋体" w:eastAsia="仿宋_GB2312" w:cs="仿宋_GB2312"/>
          <w:sz w:val="32"/>
          <w:szCs w:val="32"/>
        </w:rPr>
        <w:t>系）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，</w:t>
      </w:r>
      <w:r>
        <w:rPr>
          <w:rFonts w:hint="eastAsia" w:ascii="宋体" w:hAnsi="宋体" w:eastAsia="仿宋_GB2312" w:cs="仿宋_GB2312"/>
          <w:sz w:val="32"/>
          <w:szCs w:val="32"/>
        </w:rPr>
        <w:t>管理制度（人才、奖励、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扩大科研自主权</w:t>
      </w:r>
      <w:r>
        <w:rPr>
          <w:rFonts w:hint="eastAsia" w:ascii="宋体" w:hAnsi="宋体" w:eastAsia="仿宋_GB2312" w:cs="仿宋_GB2312"/>
          <w:sz w:val="32"/>
          <w:szCs w:val="32"/>
        </w:rPr>
        <w:t>等）</w:t>
      </w:r>
      <w:r>
        <w:rPr>
          <w:rFonts w:hint="eastAsia" w:ascii="宋体" w:hAnsi="宋体" w:eastAsia="仿宋_GB2312" w:cs="仿宋_GB2312"/>
          <w:sz w:val="32"/>
          <w:szCs w:val="32"/>
          <w:lang w:eastAsia="zh-CN"/>
        </w:rPr>
        <w:t>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w:t>2．机构设置（机构框图）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四、研发经费与基础设施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150"/>
        <w:gridCol w:w="233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2" w:hRule="atLeast"/>
          <w:jc w:val="center"/>
        </w:trPr>
        <w:tc>
          <w:tcPr>
            <w:tcW w:w="27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788795" cy="772795"/>
                      <wp:effectExtent l="1905" t="4445" r="19050" b="22860"/>
                      <wp:wrapNone/>
                      <wp:docPr id="21" name="组合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8795" cy="772795"/>
                                <a:chOff x="0" y="0"/>
                                <a:chExt cx="2800" cy="965"/>
                              </a:xfrm>
                            </wpg:grpSpPr>
                            <wps:wsp>
                              <wps:cNvPr id="13" name="直接连接符 13"/>
                              <wps:cNvCnPr/>
                              <wps:spPr>
                                <a:xfrm>
                                  <a:off x="0" y="0"/>
                                  <a:ext cx="2800" cy="483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4" name="直接连接符 14"/>
                              <wps:cNvCnPr/>
                              <wps:spPr>
                                <a:xfrm>
                                  <a:off x="0" y="0"/>
                                  <a:ext cx="2800" cy="965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5" name="文本框 15"/>
                              <wps:cNvSpPr txBox="1"/>
                              <wps:spPr>
                                <a:xfrm>
                                  <a:off x="2067" y="119"/>
                                  <a:ext cx="247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仿宋_GB2312" w:eastAsia="仿宋_GB23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时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6" name="文本框 16"/>
                              <wps:cNvSpPr txBox="1"/>
                              <wps:spPr>
                                <a:xfrm>
                                  <a:off x="2421" y="111"/>
                                  <a:ext cx="247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仿宋_GB2312" w:eastAsia="仿宋_GB23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间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7" name="文本框 17"/>
                              <wps:cNvSpPr txBox="1"/>
                              <wps:spPr>
                                <a:xfrm>
                                  <a:off x="2034" y="501"/>
                                  <a:ext cx="247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8" name="文本框 18"/>
                              <wps:cNvSpPr txBox="1"/>
                              <wps:spPr>
                                <a:xfrm>
                                  <a:off x="2419" y="503"/>
                                  <a:ext cx="247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量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19" name="文本框 19"/>
                              <wps:cNvSpPr txBox="1"/>
                              <wps:spPr>
                                <a:xfrm>
                                  <a:off x="335" y="597"/>
                                  <a:ext cx="247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rFonts w:hint="eastAsia" w:ascii="仿宋_GB2312" w:eastAsia="仿宋_GB23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项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  <wps:wsp>
                              <wps:cNvPr id="20" name="文本框 20"/>
                              <wps:cNvSpPr txBox="1"/>
                              <wps:spPr>
                                <a:xfrm>
                                  <a:off x="984" y="582"/>
                                  <a:ext cx="402" cy="2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wrap="square"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5pt;margin-top:0pt;height:60.85pt;width:140.85pt;z-index:251659264;mso-width-relative:page;mso-height-relative:page;" coordsize="2800,965" o:gfxdata="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OlTzsLYAAAACAEAAA8AAAAAAAAAAQAgAAAAIgAAAGRycy9kb3ducmV2LnhtbFBLAQIUABQAAAAI&#10;AIdO4kCXzwxjfAMAAOEQAAAOAAAAAAAAAAEAIAAAACcBAABkcnMvZTJvRG9jLnhtbFBLBQYAAAAA&#10;BgAGAFkBAAAVBwAAAAA=&#10;">
                      <o:lock v:ext="edit" aspectratio="f"/>
                      <v:line id="_x0000_s1026" o:spid="_x0000_s1026" o:spt="20" style="position:absolute;left:0;top:0;height:483;width:2800;" filled="f" stroked="t" coordsize="21600,21600" o:gfxdata="UEsDBAoAAAAAAIdO4kAAAAAAAAAAAAAAAAAEAAAAZHJzL1BLAwQUAAAACACHTuJAGEnZ5LkAAADb&#10;AAAADwAAAGRycy9kb3ducmV2LnhtbEVPTUvEMBC9C/sfwix4c5Mq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J2eS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0;height:965;width:2800;" filled="f" stroked="t" coordsize="21600,21600" o:gfxdata="UEsDBAoAAAAAAIdO4kAAAAAAAAAAAAAAAAAEAAAAZHJzL1BLAwQUAAAACACHTuJAl6BBkLkAAADb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fwe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egQZC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2067;top:119;height:262;width:247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时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421;top:111;height:262;width:247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间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034;top:501;height:262;width:247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419;top:503;height:262;width:247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量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35;top:597;height:262;width:247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项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984;top:582;height:249;width:402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上年实际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今年预计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增长率(%)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776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研发经费（万元）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776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占当年企业销售收入(%)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776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中心办公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室</w:t>
            </w:r>
            <w:r>
              <w:rPr>
                <w:rFonts w:hint="eastAsia" w:ascii="宋体" w:hAnsi="宋体" w:eastAsia="仿宋_GB2312"/>
                <w:sz w:val="24"/>
              </w:rPr>
              <w:t>面积(m</w:t>
            </w:r>
            <w:r>
              <w:rPr>
                <w:rFonts w:hint="eastAsia" w:ascii="宋体" w:hAnsi="宋体" w:eastAsia="仿宋_GB2312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仿宋_GB2312"/>
                <w:sz w:val="24"/>
              </w:rPr>
              <w:t>)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3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试验场所面积 (m</w:t>
            </w:r>
            <w:r>
              <w:rPr>
                <w:rFonts w:hint="eastAsia" w:ascii="宋体" w:hAnsi="宋体" w:eastAsia="仿宋_GB2312"/>
                <w:sz w:val="24"/>
                <w:vertAlign w:val="superscript"/>
              </w:rPr>
              <w:t>2</w:t>
            </w:r>
            <w:r>
              <w:rPr>
                <w:rFonts w:hint="eastAsia" w:ascii="宋体" w:hAnsi="宋体" w:eastAsia="仿宋_GB2312"/>
                <w:sz w:val="24"/>
              </w:rPr>
              <w:t>)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/>
          <w:b/>
          <w:sz w:val="32"/>
          <w:szCs w:val="32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五、研发人员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10"/>
        <w:gridCol w:w="1615"/>
        <w:gridCol w:w="1281"/>
        <w:gridCol w:w="131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高级职称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本科以上及</w:t>
            </w:r>
            <w:r>
              <w:rPr>
                <w:rFonts w:hint="eastAsia" w:ascii="宋体" w:hAnsi="宋体"/>
                <w:sz w:val="24"/>
              </w:rPr>
              <w:t>中级职称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中级以下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辅助人员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技术中心人员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94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占研发机构总人数比例(%)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3256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行业（或企业）技术带头人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ind w:right="12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人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本科以上人员</w:t>
            </w:r>
          </w:p>
        </w:tc>
        <w:tc>
          <w:tcPr>
            <w:tcW w:w="1621" w:type="dxa"/>
            <w:noWrap w:val="0"/>
            <w:vAlign w:val="center"/>
          </w:tcPr>
          <w:p>
            <w:pPr>
              <w:ind w:right="360"/>
              <w:jc w:val="right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六、研发仪器设备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962"/>
        <w:gridCol w:w="1481"/>
        <w:gridCol w:w="1667"/>
        <w:gridCol w:w="555"/>
        <w:gridCol w:w="55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序号</w:t>
            </w:r>
          </w:p>
        </w:tc>
        <w:tc>
          <w:tcPr>
            <w:tcW w:w="296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设备名称</w:t>
            </w:r>
          </w:p>
        </w:tc>
        <w:tc>
          <w:tcPr>
            <w:tcW w:w="14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型号</w:t>
            </w:r>
          </w:p>
        </w:tc>
        <w:tc>
          <w:tcPr>
            <w:tcW w:w="16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用途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添置方式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ind w:left="-105" w:leftChars="-50" w:right="-122" w:rightChars="-58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设备原值(万元)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ind w:left="-103" w:leftChars="-49" w:right="-105" w:rightChars="-5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外购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ind w:left="-103" w:leftChars="-49" w:right="-105" w:rightChars="-50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自制</w:t>
            </w:r>
          </w:p>
        </w:tc>
        <w:tc>
          <w:tcPr>
            <w:tcW w:w="1112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2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合计</w:t>
            </w:r>
          </w:p>
        </w:tc>
        <w:tc>
          <w:tcPr>
            <w:tcW w:w="29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color w:val="000000"/>
                <w:sz w:val="24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</w:rPr>
            </w:pPr>
          </w:p>
        </w:tc>
      </w:tr>
    </w:tbl>
    <w:p>
      <w:pP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七、诚信承诺书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jc w:val="center"/>
        <w:rPr>
          <w:rFonts w:hint="eastAsia" w:ascii="宋体" w:hAnsi="宋体" w:eastAsia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方正小标宋简体"/>
          <w:b w:val="0"/>
          <w:bCs w:val="0"/>
          <w:sz w:val="44"/>
          <w:szCs w:val="44"/>
        </w:rPr>
        <w:t>诚信承诺书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jc w:val="center"/>
        <w:rPr>
          <w:rFonts w:hint="eastAsia" w:ascii="宋体" w:hAnsi="宋体" w:eastAsia="楷体" w:cs="楷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楷体" w:cs="楷体"/>
          <w:b w:val="0"/>
          <w:bCs w:val="0"/>
          <w:sz w:val="24"/>
          <w:szCs w:val="24"/>
          <w:lang w:eastAsia="zh-CN"/>
        </w:rPr>
        <w:t>（参考模版）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rPr>
          <w:rFonts w:ascii="宋体" w:hAnsi="宋体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hint="eastAsia" w:ascii="宋体" w:hAnsi="宋体" w:eastAsia="仿宋_GB2312" w:cs="仿宋_GB2312"/>
          <w:lang w:eastAsia="zh-CN"/>
        </w:rPr>
      </w:pPr>
      <w:r>
        <w:rPr>
          <w:rFonts w:hint="eastAsia" w:ascii="宋体" w:hAnsi="宋体"/>
        </w:rPr>
        <w:t>本单位根据</w:t>
      </w:r>
      <w:r>
        <w:rPr>
          <w:rFonts w:hint="eastAsia" w:ascii="宋体" w:hAnsi="宋体"/>
          <w:u w:val="single" w:color="auto"/>
          <w:lang w:val="en-US" w:eastAsia="zh-CN"/>
        </w:rPr>
        <w:t xml:space="preserve">  </w:t>
      </w:r>
      <w:r>
        <w:rPr>
          <w:rFonts w:hint="eastAsia" w:ascii="宋体" w:hAnsi="宋体"/>
          <w:u w:val="single" w:color="auto"/>
        </w:rPr>
        <w:t xml:space="preserve">   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  <w:lang w:eastAsia="zh-CN"/>
        </w:rPr>
        <w:t>申报</w:t>
      </w:r>
      <w:r>
        <w:rPr>
          <w:rFonts w:hint="eastAsia" w:ascii="宋体" w:hAnsi="宋体"/>
        </w:rPr>
        <w:t>要求，自愿提交申请材料，</w:t>
      </w:r>
      <w:r>
        <w:rPr>
          <w:rFonts w:hint="eastAsia" w:ascii="宋体" w:hAnsi="宋体" w:eastAsia="黑体"/>
        </w:rPr>
        <w:t>在此郑重承诺：</w:t>
      </w:r>
      <w:r>
        <w:rPr>
          <w:rFonts w:hint="eastAsia" w:ascii="宋体" w:hAnsi="宋体"/>
        </w:rPr>
        <w:t>在</w:t>
      </w:r>
      <w:r>
        <w:rPr>
          <w:rFonts w:hint="eastAsia" w:ascii="宋体" w:hAnsi="宋体"/>
          <w:lang w:eastAsia="zh-CN"/>
        </w:rPr>
        <w:t>平台载体建设</w:t>
      </w:r>
      <w:r>
        <w:rPr>
          <w:rFonts w:hint="eastAsia" w:ascii="宋体" w:hAnsi="宋体"/>
        </w:rPr>
        <w:t>中遵守科学道德和诚信要求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所申报材料和相关内容真实有效，</w:t>
      </w:r>
      <w:r>
        <w:rPr>
          <w:rFonts w:hint="eastAsia" w:ascii="宋体" w:hAnsi="宋体"/>
          <w:lang w:eastAsia="zh-CN"/>
        </w:rPr>
        <w:t>确保平台工作人员无失信等不良行为，且</w:t>
      </w:r>
      <w:r>
        <w:rPr>
          <w:rFonts w:hint="eastAsia" w:ascii="宋体" w:hAnsi="宋体"/>
        </w:rPr>
        <w:t>不存在以下违背科研诚信要求的行为</w:t>
      </w:r>
      <w:r>
        <w:rPr>
          <w:rFonts w:hint="eastAsia" w:ascii="宋体" w:hAnsi="宋体"/>
          <w:lang w:eastAsia="zh-CN"/>
        </w:rPr>
        <w:t>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ascii="宋体" w:hAnsi="宋体"/>
        </w:rPr>
      </w:pPr>
      <w:r>
        <w:rPr>
          <w:rFonts w:hint="eastAsia" w:ascii="宋体" w:hAnsi="宋体"/>
        </w:rPr>
        <w:t>（一）抄袭、剽窃、侵占他人研究成果；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ascii="宋体" w:hAnsi="宋体"/>
        </w:rPr>
      </w:pPr>
      <w:r>
        <w:rPr>
          <w:rFonts w:hint="eastAsia" w:ascii="宋体" w:hAnsi="宋体"/>
        </w:rPr>
        <w:t>（二）编制研究过程，伪造、篡改研究数据、图表、结论；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ascii="宋体" w:hAnsi="宋体"/>
        </w:rPr>
      </w:pPr>
      <w:r>
        <w:rPr>
          <w:rFonts w:hint="eastAsia" w:ascii="宋体" w:hAnsi="宋体"/>
        </w:rPr>
        <w:t>（三）购买、代写论文或申请书，虚构同行评议专家及评议意见；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ascii="宋体" w:hAnsi="宋体"/>
        </w:rPr>
      </w:pPr>
      <w:r>
        <w:rPr>
          <w:rFonts w:hint="eastAsia" w:ascii="宋体" w:hAnsi="宋体"/>
        </w:rPr>
        <w:t>（四）以故意提供虚假信息等弄虚作假的方式或采取贿赂、利益交换等不正当手段获取科技计划项目、科研经费、奖励、荣誉、职务职称等；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ascii="宋体" w:hAnsi="宋体"/>
        </w:rPr>
      </w:pPr>
      <w:r>
        <w:rPr>
          <w:rFonts w:hint="eastAsia" w:ascii="宋体" w:hAnsi="宋体"/>
        </w:rPr>
        <w:t>（五）违反涉及人类生命健康、实验动物保护等科研伦理规范；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ascii="宋体" w:hAnsi="宋体"/>
        </w:rPr>
      </w:pPr>
      <w:r>
        <w:rPr>
          <w:rFonts w:hint="eastAsia" w:ascii="宋体" w:hAnsi="宋体"/>
        </w:rPr>
        <w:t>（六）违反研究成果署名、论文发表规范；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ascii="宋体" w:hAnsi="宋体"/>
        </w:rPr>
      </w:pPr>
      <w:r>
        <w:rPr>
          <w:rFonts w:hint="eastAsia" w:ascii="宋体" w:hAnsi="宋体"/>
        </w:rPr>
        <w:t>（七）其他科研失信行为。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hint="eastAsia" w:ascii="宋体" w:hAnsi="宋体"/>
        </w:rPr>
      </w:pPr>
      <w:r>
        <w:rPr>
          <w:rFonts w:hint="eastAsia" w:ascii="宋体" w:hAnsi="宋体"/>
        </w:rPr>
        <w:t>如有违反，本单位愿接受相关部门做出的各项处理决定，包括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</w:rPr>
        <w:t>停拨或核减经费</w:t>
      </w:r>
      <w:r>
        <w:rPr>
          <w:rFonts w:hint="eastAsia" w:ascii="宋体" w:hAnsi="宋体"/>
          <w:lang w:eastAsia="zh-CN"/>
        </w:rPr>
        <w:t>；</w:t>
      </w:r>
      <w:r>
        <w:rPr>
          <w:rFonts w:hint="eastAsia" w:ascii="宋体" w:hAnsi="宋体"/>
        </w:rPr>
        <w:t>追回</w:t>
      </w:r>
      <w:r>
        <w:rPr>
          <w:rFonts w:hint="eastAsia" w:ascii="宋体" w:hAnsi="宋体"/>
          <w:lang w:eastAsia="zh-CN"/>
        </w:rPr>
        <w:t>已拨</w:t>
      </w:r>
      <w:r>
        <w:rPr>
          <w:rFonts w:hint="eastAsia" w:ascii="宋体" w:hAnsi="宋体"/>
        </w:rPr>
        <w:t>经费</w:t>
      </w:r>
      <w:r>
        <w:rPr>
          <w:rFonts w:hint="eastAsia" w:ascii="宋体" w:hAnsi="宋体"/>
          <w:lang w:eastAsia="zh-CN"/>
        </w:rPr>
        <w:t>；</w:t>
      </w:r>
      <w:r>
        <w:rPr>
          <w:rFonts w:hint="eastAsia" w:ascii="宋体" w:hAnsi="宋体"/>
        </w:rPr>
        <w:t>取消</w:t>
      </w:r>
      <w:r>
        <w:rPr>
          <w:rFonts w:hint="eastAsia" w:ascii="宋体" w:hAnsi="宋体"/>
          <w:lang w:eastAsia="zh-CN"/>
        </w:rPr>
        <w:t>两年内申报省、市级科</w:t>
      </w:r>
      <w:r>
        <w:rPr>
          <w:rFonts w:hint="eastAsia" w:ascii="宋体" w:hAnsi="宋体"/>
        </w:rPr>
        <w:t>技计划项目</w:t>
      </w:r>
      <w:r>
        <w:rPr>
          <w:rFonts w:hint="eastAsia" w:ascii="宋体" w:hAnsi="宋体"/>
          <w:lang w:eastAsia="zh-CN"/>
        </w:rPr>
        <w:t>和平台</w:t>
      </w:r>
      <w:r>
        <w:rPr>
          <w:rFonts w:hint="eastAsia" w:ascii="宋体" w:hAnsi="宋体"/>
        </w:rPr>
        <w:t>资格</w:t>
      </w:r>
      <w:r>
        <w:rPr>
          <w:rFonts w:hint="eastAsia" w:ascii="宋体" w:hAnsi="宋体"/>
          <w:lang w:eastAsia="zh-CN"/>
        </w:rPr>
        <w:t>；以及列</w:t>
      </w:r>
      <w:r>
        <w:rPr>
          <w:rFonts w:hint="eastAsia" w:ascii="宋体" w:hAnsi="宋体"/>
        </w:rPr>
        <w:t>入</w:t>
      </w:r>
      <w:r>
        <w:rPr>
          <w:rFonts w:hint="eastAsia" w:ascii="宋体" w:hAnsi="宋体"/>
          <w:lang w:eastAsia="zh-CN"/>
        </w:rPr>
        <w:t>科研不良信用行为记录等</w:t>
      </w:r>
      <w:r>
        <w:rPr>
          <w:rFonts w:hint="eastAsia" w:ascii="宋体" w:hAnsi="宋体"/>
        </w:rPr>
        <w:t>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hint="eastAsia" w:ascii="宋体" w:hAnsi="宋体"/>
          <w:color w:val="FF0000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ascii="宋体" w:hAnsi="宋体"/>
          <w:color w:val="FF0000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</w:t>
      </w:r>
      <w:r>
        <w:rPr>
          <w:rFonts w:hint="eastAsia" w:ascii="宋体" w:hAnsi="宋体"/>
          <w:lang w:val="en-US" w:eastAsia="zh-CN"/>
        </w:rPr>
        <w:t xml:space="preserve">                  </w:t>
      </w:r>
      <w:r>
        <w:rPr>
          <w:rFonts w:hint="eastAsia" w:ascii="宋体" w:hAnsi="宋体"/>
        </w:rPr>
        <w:t>负责人（签名）：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</w:t>
      </w:r>
      <w:r>
        <w:rPr>
          <w:rFonts w:hint="eastAsia" w:ascii="宋体" w:hAnsi="宋体"/>
        </w:rPr>
        <w:t xml:space="preserve"> 申</w:t>
      </w:r>
      <w:r>
        <w:rPr>
          <w:rFonts w:hint="eastAsia" w:ascii="宋体" w:hAnsi="宋体"/>
          <w:lang w:eastAsia="zh-CN"/>
        </w:rPr>
        <w:t>报</w:t>
      </w:r>
      <w:r>
        <w:rPr>
          <w:rFonts w:hint="eastAsia" w:ascii="宋体" w:hAnsi="宋体"/>
        </w:rPr>
        <w:t>单位公章：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        </w:t>
      </w:r>
      <w:r>
        <w:rPr>
          <w:rFonts w:hint="eastAsia" w:ascii="宋体" w:hAnsi="宋体"/>
          <w:lang w:val="en-US" w:eastAsia="zh-CN"/>
        </w:rPr>
        <w:t xml:space="preserve">                   </w:t>
      </w:r>
      <w:r>
        <w:rPr>
          <w:rFonts w:hint="eastAsia" w:ascii="宋体" w:hAnsi="宋体"/>
        </w:rPr>
        <w:t xml:space="preserve">  年  月  日  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520" w:lineRule="exact"/>
        <w:ind w:firstLine="399" w:firstLineChars="190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/>
        </w:rPr>
        <w:t xml:space="preserve">    </w:t>
      </w:r>
    </w:p>
    <w:p>
      <w:pP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  <w:t>八、申报单位意见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申报单位意见：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ascii="宋体" w:hAnsi="宋体" w:eastAsia="仿宋_GB2312"/>
          <w:sz w:val="32"/>
          <w:szCs w:val="3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jc w:val="center"/>
        <w:rPr>
          <w:rFonts w:hint="eastAsia" w:ascii="宋体" w:hAnsi="宋体" w:eastAsia="仿宋_GB2312"/>
          <w:sz w:val="32"/>
          <w:szCs w:val="3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负责人（签字）：                   （盖章）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ascii="宋体" w:hAnsi="宋体" w:eastAsia="仿宋_GB2312"/>
          <w:sz w:val="32"/>
          <w:szCs w:val="32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ind w:firstLine="5440" w:firstLineChars="1700"/>
        <w:rPr>
          <w:rFonts w:hint="eastAsia" w:ascii="宋体" w:hAnsi="宋体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eastAsia="仿宋_GB2312"/>
          <w:sz w:val="32"/>
          <w:szCs w:val="32"/>
        </w:rPr>
        <w:t xml:space="preserve">年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z w:val="32"/>
          <w:szCs w:val="32"/>
          <w:lang w:eastAsia="zh-CN"/>
        </w:rPr>
        <w:t>月</w:t>
      </w:r>
      <w:r>
        <w:rPr>
          <w:rFonts w:hint="eastAsia" w:ascii="宋体" w:hAnsi="宋体" w:eastAsia="仿宋_GB2312"/>
          <w:sz w:val="32"/>
          <w:szCs w:val="32"/>
        </w:rPr>
        <w:t xml:space="preserve"> </w:t>
      </w:r>
      <w:r>
        <w:rPr>
          <w:rFonts w:hint="eastAsia" w:ascii="宋体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仿宋_GB2312"/>
          <w:sz w:val="32"/>
          <w:szCs w:val="32"/>
        </w:rPr>
        <w:t>日</w:t>
      </w:r>
    </w:p>
    <w:p>
      <w:pP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</w:p>
    <w:p>
      <w:pPr>
        <w:rPr>
          <w:rFonts w:hint="eastAsia" w:ascii="宋体" w:hAnsi="宋体" w:eastAsia="黑体" w:cs="黑体"/>
          <w:b w:val="0"/>
          <w:bCs/>
          <w:sz w:val="32"/>
          <w:szCs w:val="32"/>
          <w:lang w:eastAsia="zh-CN"/>
        </w:rPr>
      </w:pPr>
    </w:p>
    <w:p>
      <w:pPr>
        <w:pStyle w:val="2"/>
        <w:rPr>
          <w:rFonts w:hint="eastAsia" w:ascii="宋体" w:hAnsi="宋体"/>
          <w:lang w:eastAsia="zh-CN"/>
        </w:rPr>
        <w:sectPr>
          <w:pgSz w:w="11906" w:h="16838"/>
          <w:pgMar w:top="1871" w:right="1531" w:bottom="1701" w:left="1531" w:header="851" w:footer="1417" w:gutter="0"/>
          <w:pgNumType w:fmt="decimal"/>
          <w:cols w:space="0" w:num="1"/>
          <w:rtlGutter w:val="0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YWZlNWIxM2JmZjFlNDUxYzFmZWI2NWFmZmUwOWUifQ=="/>
  </w:docVars>
  <w:rsids>
    <w:rsidRoot w:val="00000000"/>
    <w:rsid w:val="1FB9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eastAsia="黑体"/>
      <w:sz w:val="32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2023-03-22T01:47:11Z</dcterms:created>
  <dc:creator>Administrator</dc:creator>
  <cp:lastModifiedBy>Administrator</cp:lastModifiedBy>
  <dcterms:modified xsi:type="dcterms:W3CDTF">2023-03-22T01:50:51Z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C8B4631CA16E432F800C5485CBE9A767</vt:lpwstr>
  </property>
</Properties>
</file>